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2B6ECA">
      <w:pPr>
        <w:pStyle w:val="NoSpacing"/>
        <w:ind w:right="-1"/>
        <w:jc w:val="right"/>
        <w:rPr>
          <w:rFonts w:eastAsiaTheme="majorEastAsia"/>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8240"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369E742D"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A87D29">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A87D29">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42709EE3"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A87D29">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21AF2FCD"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A87D29">
        <w:rPr>
          <w:rFonts w:eastAsiaTheme="majorEastAsia" w:cs="Open Sans"/>
          <w:smallCaps/>
          <w:color w:val="595959" w:themeColor="text1" w:themeTint="A6"/>
          <w:sz w:val="24"/>
          <w:szCs w:val="24"/>
        </w:rPr>
        <w:t>ATD.VBNKDR.DAS.API-P</w:t>
      </w:r>
      <w:r w:rsidR="00EC0F3B" w:rsidRPr="00783E37">
        <w:rPr>
          <w:rFonts w:eastAsiaTheme="majorEastAsia" w:cs="Open Sans"/>
          <w:smallCaps/>
          <w:color w:val="595959" w:themeColor="text1" w:themeTint="A6"/>
          <w:sz w:val="24"/>
          <w:szCs w:val="24"/>
        </w:rPr>
        <w:fldChar w:fldCharType="end"/>
      </w:r>
    </w:p>
    <w:p w14:paraId="69C80614" w14:textId="49E64A99"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A87D29">
        <w:rPr>
          <w:rFonts w:eastAsiaTheme="majorEastAsia" w:cs="Open Sans"/>
          <w:smallCaps/>
          <w:color w:val="595959" w:themeColor="text1" w:themeTint="A6"/>
          <w:sz w:val="24"/>
          <w:szCs w:val="24"/>
        </w:rPr>
        <w:t>1.02</w:t>
      </w:r>
      <w:r w:rsidRPr="00783E37">
        <w:rPr>
          <w:rFonts w:eastAsiaTheme="majorEastAsia" w:cs="Open Sans"/>
          <w:smallCaps/>
          <w:color w:val="595959" w:themeColor="text1" w:themeTint="A6"/>
          <w:sz w:val="24"/>
          <w:szCs w:val="24"/>
        </w:rPr>
        <w:fldChar w:fldCharType="end"/>
      </w:r>
    </w:p>
    <w:p w14:paraId="0360107D" w14:textId="0729A522"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A87D29">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1042CBEE"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A87D29">
        <w:rPr>
          <w:rFonts w:eastAsiaTheme="majorEastAsia" w:cs="Open Sans"/>
          <w:color w:val="595959" w:themeColor="text1" w:themeTint="A6"/>
          <w:sz w:val="24"/>
          <w:szCs w:val="24"/>
        </w:rPr>
        <w:t>2022. gada 7. novembris</w:t>
      </w:r>
      <w:r w:rsidRPr="00C0329F">
        <w:rPr>
          <w:rFonts w:eastAsiaTheme="majorEastAsia" w:cs="Open Sans"/>
          <w:color w:val="595959" w:themeColor="text1" w:themeTint="A6"/>
          <w:sz w:val="24"/>
          <w:szCs w:val="24"/>
        </w:rPr>
        <w:fldChar w:fldCharType="end"/>
      </w:r>
      <w:bookmarkEnd w:id="1"/>
    </w:p>
    <w:p w14:paraId="176BFA6B" w14:textId="336D39FC" w:rsidR="00DF4D8B" w:rsidRPr="00DF4D8B" w:rsidRDefault="001659A7" w:rsidP="00D0482A">
      <w:pPr>
        <w:pStyle w:val="BodyText"/>
        <w:rPr>
          <w:rFonts w:cs="Open Sans"/>
          <w:b/>
        </w:rPr>
      </w:pPr>
      <w:r w:rsidRPr="00C0329F">
        <w:rPr>
          <w:rFonts w:cs="Open Sans"/>
        </w:rPr>
        <w:br w:type="page"/>
      </w:r>
      <w:bookmarkStart w:id="2" w:name="_Hlk94985780"/>
      <w:r w:rsidR="00CD0CFE">
        <w:rPr>
          <w:rFonts w:cs="Open Sans"/>
          <w:b/>
        </w:rPr>
        <w:lastRenderedPageBreak/>
        <w:t>Specifikācijas izmaiņu vēsture</w:t>
      </w:r>
      <w:bookmarkEnd w:id="2"/>
    </w:p>
    <w:tbl>
      <w:tblPr>
        <w:tblStyle w:val="GridTable1Light1"/>
        <w:tblW w:w="10485" w:type="dxa"/>
        <w:tblLook w:val="0020" w:firstRow="1" w:lastRow="0" w:firstColumn="0" w:lastColumn="0" w:noHBand="0" w:noVBand="0"/>
      </w:tblPr>
      <w:tblGrid>
        <w:gridCol w:w="1504"/>
        <w:gridCol w:w="1344"/>
        <w:gridCol w:w="5724"/>
        <w:gridCol w:w="1913"/>
      </w:tblGrid>
      <w:tr w:rsidR="00EC0F3B" w:rsidRPr="00C0329F" w14:paraId="61361CC1" w14:textId="77777777" w:rsidTr="005B583C">
        <w:trPr>
          <w:cnfStyle w:val="100000000000" w:firstRow="1" w:lastRow="0" w:firstColumn="0" w:lastColumn="0" w:oddVBand="0" w:evenVBand="0" w:oddHBand="0" w:evenHBand="0" w:firstRowFirstColumn="0" w:firstRowLastColumn="0" w:lastRowFirstColumn="0" w:lastRowLastColumn="0"/>
          <w:trHeight w:val="64"/>
        </w:trPr>
        <w:tc>
          <w:tcPr>
            <w:tcW w:w="1504" w:type="dxa"/>
          </w:tcPr>
          <w:p w14:paraId="6E203F83" w14:textId="77777777" w:rsidR="00EC0F3B" w:rsidRPr="00C0329F" w:rsidRDefault="00EC0F3B" w:rsidP="003B21E4">
            <w:pPr>
              <w:pStyle w:val="TNormal"/>
              <w:spacing w:before="120" w:after="120"/>
              <w:rPr>
                <w:rFonts w:cs="Open Sans"/>
                <w:b w:val="0"/>
                <w:bCs w:val="0"/>
              </w:rPr>
            </w:pPr>
            <w:r w:rsidRPr="00C0329F">
              <w:rPr>
                <w:rFonts w:cs="Open Sans"/>
              </w:rPr>
              <w:t>Datums</w:t>
            </w:r>
          </w:p>
        </w:tc>
        <w:tc>
          <w:tcPr>
            <w:tcW w:w="1344" w:type="dxa"/>
          </w:tcPr>
          <w:p w14:paraId="6631877D" w14:textId="77777777" w:rsidR="00EC0F3B" w:rsidRPr="00C0329F" w:rsidRDefault="00EC0F3B" w:rsidP="003B21E4">
            <w:pPr>
              <w:pStyle w:val="TNormal"/>
              <w:spacing w:before="120" w:after="120"/>
              <w:rPr>
                <w:rFonts w:cs="Open Sans"/>
                <w:b w:val="0"/>
                <w:bCs w:val="0"/>
              </w:rPr>
            </w:pPr>
            <w:r w:rsidRPr="00C0329F">
              <w:rPr>
                <w:rFonts w:cs="Open Sans"/>
              </w:rPr>
              <w:t>Versija</w:t>
            </w:r>
          </w:p>
        </w:tc>
        <w:tc>
          <w:tcPr>
            <w:tcW w:w="5724" w:type="dxa"/>
          </w:tcPr>
          <w:p w14:paraId="1527ACD7" w14:textId="77777777" w:rsidR="00EC0F3B" w:rsidRPr="00C0329F" w:rsidRDefault="00EC0F3B" w:rsidP="003B21E4">
            <w:pPr>
              <w:pStyle w:val="TNormal"/>
              <w:spacing w:before="120" w:after="120"/>
              <w:rPr>
                <w:rFonts w:cs="Open Sans"/>
                <w:b w:val="0"/>
              </w:rPr>
            </w:pPr>
            <w:r w:rsidRPr="00C0329F">
              <w:rPr>
                <w:rFonts w:cs="Open Sans"/>
              </w:rPr>
              <w:t>Apraksts</w:t>
            </w:r>
          </w:p>
        </w:tc>
        <w:tc>
          <w:tcPr>
            <w:tcW w:w="1913" w:type="dxa"/>
          </w:tcPr>
          <w:p w14:paraId="2E1E7332" w14:textId="77777777" w:rsidR="00EC0F3B" w:rsidRPr="00C0329F" w:rsidRDefault="00EC0F3B" w:rsidP="003B21E4">
            <w:pPr>
              <w:pStyle w:val="TNormal"/>
              <w:spacing w:before="120" w:after="120"/>
              <w:rPr>
                <w:rFonts w:cs="Open Sans"/>
                <w:b w:val="0"/>
                <w:bCs w:val="0"/>
              </w:rPr>
            </w:pPr>
            <w:r w:rsidRPr="00C0329F">
              <w:rPr>
                <w:rFonts w:cs="Open Sans"/>
              </w:rPr>
              <w:t>Autors</w:t>
            </w:r>
          </w:p>
        </w:tc>
      </w:tr>
      <w:tr w:rsidR="00EC0F3B" w:rsidRPr="00C0329F" w14:paraId="6133F7A0" w14:textId="77777777" w:rsidTr="005B583C">
        <w:trPr>
          <w:trHeight w:val="462"/>
        </w:trPr>
        <w:tc>
          <w:tcPr>
            <w:tcW w:w="1504" w:type="dxa"/>
          </w:tcPr>
          <w:p w14:paraId="73F9FEE9" w14:textId="4C9422E8" w:rsidR="00EC0F3B" w:rsidRPr="00622871" w:rsidRDefault="006D4C7D" w:rsidP="00AF5AE3">
            <w:pPr>
              <w:pStyle w:val="TNormal"/>
              <w:rPr>
                <w:rFonts w:cs="Open Sans"/>
                <w:sz w:val="18"/>
                <w:szCs w:val="18"/>
              </w:rPr>
            </w:pPr>
            <w:r w:rsidRPr="00622871">
              <w:rPr>
                <w:rFonts w:cs="Open Sans"/>
                <w:sz w:val="18"/>
                <w:szCs w:val="18"/>
              </w:rPr>
              <w:t>10.04.2021</w:t>
            </w:r>
          </w:p>
        </w:tc>
        <w:tc>
          <w:tcPr>
            <w:tcW w:w="1344" w:type="dxa"/>
          </w:tcPr>
          <w:p w14:paraId="58B538F0" w14:textId="75FBE08C" w:rsidR="00EC0F3B" w:rsidRPr="00622871" w:rsidRDefault="006D4C7D" w:rsidP="00F06C27">
            <w:pPr>
              <w:pStyle w:val="TNormal"/>
              <w:rPr>
                <w:rFonts w:cs="Open Sans"/>
                <w:sz w:val="18"/>
                <w:szCs w:val="18"/>
              </w:rPr>
            </w:pPr>
            <w:r w:rsidRPr="00622871">
              <w:rPr>
                <w:rFonts w:cs="Open Sans"/>
                <w:sz w:val="18"/>
                <w:szCs w:val="18"/>
              </w:rPr>
              <w:t>v</w:t>
            </w:r>
            <w:r w:rsidR="00D742E6">
              <w:rPr>
                <w:rFonts w:cs="Open Sans"/>
                <w:sz w:val="18"/>
                <w:szCs w:val="18"/>
              </w:rPr>
              <w:t>.</w:t>
            </w:r>
            <w:r w:rsidR="00926840" w:rsidRPr="00622871">
              <w:rPr>
                <w:rFonts w:cs="Open Sans"/>
                <w:sz w:val="18"/>
                <w:szCs w:val="18"/>
              </w:rPr>
              <w:t>0</w:t>
            </w:r>
            <w:r w:rsidRPr="00622871">
              <w:rPr>
                <w:rFonts w:cs="Open Sans"/>
                <w:sz w:val="18"/>
                <w:szCs w:val="18"/>
              </w:rPr>
              <w:t>.</w:t>
            </w:r>
            <w:r w:rsidR="00926840" w:rsidRPr="00622871">
              <w:rPr>
                <w:rFonts w:cs="Open Sans"/>
                <w:sz w:val="18"/>
                <w:szCs w:val="18"/>
              </w:rPr>
              <w:t>1</w:t>
            </w:r>
          </w:p>
        </w:tc>
        <w:tc>
          <w:tcPr>
            <w:tcW w:w="5724" w:type="dxa"/>
          </w:tcPr>
          <w:p w14:paraId="3B56389D" w14:textId="0BE6D8CF" w:rsidR="00EC0F3B" w:rsidRPr="00622871" w:rsidRDefault="006D4C7D" w:rsidP="00F06C27">
            <w:pPr>
              <w:pStyle w:val="TNormal"/>
              <w:rPr>
                <w:rFonts w:cs="Open Sans"/>
                <w:sz w:val="18"/>
                <w:szCs w:val="18"/>
              </w:rPr>
            </w:pPr>
            <w:r w:rsidRPr="00622871">
              <w:rPr>
                <w:rFonts w:cs="Open Sans"/>
                <w:sz w:val="18"/>
                <w:szCs w:val="18"/>
              </w:rPr>
              <w:t>Sākotnējā versija</w:t>
            </w:r>
          </w:p>
        </w:tc>
        <w:tc>
          <w:tcPr>
            <w:tcW w:w="1913" w:type="dxa"/>
          </w:tcPr>
          <w:p w14:paraId="75C6A850" w14:textId="64851231" w:rsidR="00B2624A" w:rsidRPr="00622871" w:rsidRDefault="006D4C7D" w:rsidP="00F06C27">
            <w:pPr>
              <w:pStyle w:val="TNormal"/>
              <w:rPr>
                <w:rFonts w:cs="Open Sans"/>
                <w:sz w:val="18"/>
                <w:szCs w:val="18"/>
              </w:rPr>
            </w:pPr>
            <w:r w:rsidRPr="00622871">
              <w:rPr>
                <w:rFonts w:cs="Open Sans"/>
                <w:sz w:val="18"/>
                <w:szCs w:val="18"/>
              </w:rPr>
              <w:t>Gunta Dauģe</w:t>
            </w:r>
          </w:p>
        </w:tc>
      </w:tr>
      <w:tr w:rsidR="00AE0619" w:rsidRPr="00C0329F" w14:paraId="60DD8306" w14:textId="77777777" w:rsidTr="005B583C">
        <w:trPr>
          <w:trHeight w:val="462"/>
        </w:trPr>
        <w:tc>
          <w:tcPr>
            <w:tcW w:w="1504" w:type="dxa"/>
          </w:tcPr>
          <w:p w14:paraId="366B79EF" w14:textId="145C9636" w:rsidR="00AE0619" w:rsidRPr="00622871" w:rsidRDefault="005A2E9E" w:rsidP="00AF5AE3">
            <w:pPr>
              <w:pStyle w:val="TNormal"/>
              <w:rPr>
                <w:rFonts w:cs="Open Sans"/>
                <w:sz w:val="18"/>
                <w:szCs w:val="18"/>
              </w:rPr>
            </w:pPr>
            <w:r w:rsidRPr="00622871">
              <w:rPr>
                <w:rFonts w:cs="Open Sans"/>
                <w:sz w:val="18"/>
                <w:szCs w:val="18"/>
              </w:rPr>
              <w:t>22.04.2021</w:t>
            </w:r>
            <w:r w:rsidR="00096AC6" w:rsidRPr="00622871">
              <w:rPr>
                <w:rFonts w:cs="Open Sans"/>
                <w:sz w:val="18"/>
                <w:szCs w:val="18"/>
              </w:rPr>
              <w:t>-0</w:t>
            </w:r>
            <w:r w:rsidR="00960AF7" w:rsidRPr="00622871">
              <w:rPr>
                <w:rFonts w:cs="Open Sans"/>
                <w:sz w:val="18"/>
                <w:szCs w:val="18"/>
              </w:rPr>
              <w:t>5</w:t>
            </w:r>
            <w:r w:rsidR="00096AC6" w:rsidRPr="00622871">
              <w:rPr>
                <w:rFonts w:cs="Open Sans"/>
                <w:sz w:val="18"/>
                <w:szCs w:val="18"/>
              </w:rPr>
              <w:t>.05.2021</w:t>
            </w:r>
          </w:p>
        </w:tc>
        <w:tc>
          <w:tcPr>
            <w:tcW w:w="1344" w:type="dxa"/>
          </w:tcPr>
          <w:p w14:paraId="54319D1D" w14:textId="1DE26C22" w:rsidR="00AE0619" w:rsidRPr="00622871" w:rsidRDefault="00C473AB" w:rsidP="00F06C27">
            <w:pPr>
              <w:pStyle w:val="TNormal"/>
              <w:rPr>
                <w:rFonts w:cs="Open Sans"/>
                <w:sz w:val="18"/>
                <w:szCs w:val="18"/>
              </w:rPr>
            </w:pPr>
            <w:r w:rsidRPr="00622871">
              <w:rPr>
                <w:rFonts w:cs="Open Sans"/>
                <w:sz w:val="18"/>
                <w:szCs w:val="18"/>
              </w:rPr>
              <w:t>v.</w:t>
            </w:r>
            <w:r w:rsidR="00926840" w:rsidRPr="00622871">
              <w:rPr>
                <w:rFonts w:cs="Open Sans"/>
                <w:sz w:val="18"/>
                <w:szCs w:val="18"/>
              </w:rPr>
              <w:t>0</w:t>
            </w:r>
            <w:r w:rsidRPr="00622871">
              <w:rPr>
                <w:rFonts w:cs="Open Sans"/>
                <w:sz w:val="18"/>
                <w:szCs w:val="18"/>
              </w:rPr>
              <w:t>.</w:t>
            </w:r>
            <w:r w:rsidR="00926840" w:rsidRPr="00622871">
              <w:rPr>
                <w:rFonts w:cs="Open Sans"/>
                <w:sz w:val="18"/>
                <w:szCs w:val="18"/>
              </w:rPr>
              <w:t>2</w:t>
            </w:r>
          </w:p>
        </w:tc>
        <w:tc>
          <w:tcPr>
            <w:tcW w:w="5724" w:type="dxa"/>
          </w:tcPr>
          <w:p w14:paraId="0E6552D5" w14:textId="3BCAD468" w:rsidR="00AE0619" w:rsidRPr="00622871" w:rsidRDefault="008B3792" w:rsidP="00F06C27">
            <w:pPr>
              <w:pStyle w:val="TNormal"/>
              <w:rPr>
                <w:rFonts w:cs="Open Sans"/>
                <w:sz w:val="18"/>
                <w:szCs w:val="18"/>
              </w:rPr>
            </w:pPr>
            <w:r w:rsidRPr="00622871">
              <w:rPr>
                <w:rFonts w:cs="Open Sans"/>
                <w:sz w:val="18"/>
                <w:szCs w:val="18"/>
              </w:rPr>
              <w:t xml:space="preserve">Pilnveidots atbilstoši izstrādei un ATD </w:t>
            </w:r>
            <w:r w:rsidR="00096AC6" w:rsidRPr="00622871">
              <w:rPr>
                <w:rFonts w:cs="Open Sans"/>
                <w:sz w:val="18"/>
                <w:szCs w:val="18"/>
              </w:rPr>
              <w:t xml:space="preserve">precizētajām un papildinātajām prasībām , t.sk. iekļauti </w:t>
            </w:r>
            <w:r w:rsidR="00EA48B7" w:rsidRPr="00622871">
              <w:rPr>
                <w:rFonts w:cs="Open Sans"/>
                <w:sz w:val="18"/>
                <w:szCs w:val="18"/>
              </w:rPr>
              <w:t xml:space="preserve">visi </w:t>
            </w:r>
            <w:r w:rsidR="00096AC6" w:rsidRPr="00622871">
              <w:rPr>
                <w:rFonts w:cs="Open Sans"/>
                <w:sz w:val="18"/>
                <w:szCs w:val="18"/>
              </w:rPr>
              <w:t>ATD k</w:t>
            </w:r>
            <w:r w:rsidRPr="00622871">
              <w:rPr>
                <w:rFonts w:cs="Open Sans"/>
                <w:sz w:val="18"/>
                <w:szCs w:val="18"/>
              </w:rPr>
              <w:t>omentāri</w:t>
            </w:r>
            <w:r w:rsidR="00096AC6" w:rsidRPr="00622871">
              <w:rPr>
                <w:rFonts w:cs="Open Sans"/>
                <w:sz w:val="18"/>
                <w:szCs w:val="18"/>
              </w:rPr>
              <w:t xml:space="preserve"> par sākotnējo versiju</w:t>
            </w:r>
          </w:p>
        </w:tc>
        <w:tc>
          <w:tcPr>
            <w:tcW w:w="1913" w:type="dxa"/>
          </w:tcPr>
          <w:p w14:paraId="60275B11" w14:textId="5F639CE2" w:rsidR="00AE0619" w:rsidRPr="00622871" w:rsidRDefault="003B57A0" w:rsidP="00F06C27">
            <w:pPr>
              <w:pStyle w:val="TNormal"/>
              <w:rPr>
                <w:rFonts w:cs="Open Sans"/>
                <w:sz w:val="18"/>
                <w:szCs w:val="18"/>
              </w:rPr>
            </w:pPr>
            <w:r w:rsidRPr="00622871">
              <w:rPr>
                <w:rFonts w:cs="Open Sans"/>
                <w:sz w:val="18"/>
                <w:szCs w:val="18"/>
              </w:rPr>
              <w:t xml:space="preserve">Raimonds Rubiķis, </w:t>
            </w:r>
            <w:r w:rsidR="008B3792" w:rsidRPr="00622871">
              <w:rPr>
                <w:rFonts w:cs="Open Sans"/>
                <w:sz w:val="18"/>
                <w:szCs w:val="18"/>
              </w:rPr>
              <w:t>Gunta Dauģe</w:t>
            </w:r>
          </w:p>
        </w:tc>
      </w:tr>
      <w:tr w:rsidR="00622871" w:rsidRPr="00C0329F" w14:paraId="7F88CEF3" w14:textId="77777777" w:rsidTr="005B583C">
        <w:trPr>
          <w:trHeight w:val="462"/>
        </w:trPr>
        <w:tc>
          <w:tcPr>
            <w:tcW w:w="1504" w:type="dxa"/>
          </w:tcPr>
          <w:p w14:paraId="51D82EE9" w14:textId="7D2862F8" w:rsidR="00622871" w:rsidRPr="00622871" w:rsidRDefault="00622871" w:rsidP="00AF5AE3">
            <w:pPr>
              <w:pStyle w:val="TNormal"/>
              <w:rPr>
                <w:rFonts w:cs="Open Sans"/>
                <w:sz w:val="18"/>
                <w:szCs w:val="18"/>
              </w:rPr>
            </w:pPr>
            <w:r w:rsidRPr="00622871">
              <w:rPr>
                <w:rFonts w:cs="Open Sans"/>
                <w:sz w:val="18"/>
                <w:szCs w:val="18"/>
              </w:rPr>
              <w:t>12.05.2021</w:t>
            </w:r>
          </w:p>
        </w:tc>
        <w:tc>
          <w:tcPr>
            <w:tcW w:w="1344" w:type="dxa"/>
          </w:tcPr>
          <w:p w14:paraId="6D8C91C9" w14:textId="739D5CD6" w:rsidR="00622871" w:rsidRPr="00622871" w:rsidRDefault="00622871" w:rsidP="00F06C27">
            <w:pPr>
              <w:pStyle w:val="TNormal"/>
              <w:rPr>
                <w:rFonts w:cs="Open Sans"/>
                <w:sz w:val="18"/>
                <w:szCs w:val="18"/>
              </w:rPr>
            </w:pPr>
            <w:r w:rsidRPr="00622871">
              <w:rPr>
                <w:rFonts w:cs="Open Sans"/>
                <w:sz w:val="18"/>
                <w:szCs w:val="18"/>
              </w:rPr>
              <w:t>v.0.3</w:t>
            </w:r>
          </w:p>
        </w:tc>
        <w:tc>
          <w:tcPr>
            <w:tcW w:w="5724" w:type="dxa"/>
          </w:tcPr>
          <w:p w14:paraId="44811D07" w14:textId="478F22E3" w:rsidR="00622871" w:rsidRDefault="00622871" w:rsidP="00F06C27">
            <w:pPr>
              <w:pStyle w:val="TNormal"/>
              <w:rPr>
                <w:rFonts w:cs="Open Sans"/>
                <w:sz w:val="18"/>
                <w:szCs w:val="18"/>
              </w:rPr>
            </w:pPr>
            <w:r w:rsidRPr="00622871">
              <w:rPr>
                <w:rFonts w:cs="Open Sans"/>
                <w:sz w:val="18"/>
                <w:szCs w:val="18"/>
              </w:rPr>
              <w:t>Izstrādes gaitā konstatētās nepieciešamās izmaiņas</w:t>
            </w:r>
            <w:r>
              <w:rPr>
                <w:rFonts w:cs="Open Sans"/>
                <w:sz w:val="18"/>
                <w:szCs w:val="18"/>
              </w:rPr>
              <w:t xml:space="preserve"> metodēs:</w:t>
            </w:r>
          </w:p>
          <w:p w14:paraId="44C1B080" w14:textId="0AA97EB2" w:rsidR="00622871" w:rsidRPr="00622871" w:rsidRDefault="00622871" w:rsidP="00F06C27">
            <w:pPr>
              <w:pStyle w:val="TNormal"/>
              <w:rPr>
                <w:rFonts w:cs="Open Sans"/>
                <w:sz w:val="18"/>
                <w:szCs w:val="18"/>
              </w:rPr>
            </w:pPr>
            <w:r w:rsidRPr="00622871">
              <w:rPr>
                <w:rFonts w:cs="Open Sans"/>
                <w:sz w:val="18"/>
                <w:szCs w:val="18"/>
              </w:rPr>
              <w:fldChar w:fldCharType="begin"/>
            </w:r>
            <w:r w:rsidRPr="00622871">
              <w:rPr>
                <w:rFonts w:cs="Open Sans"/>
                <w:sz w:val="18"/>
                <w:szCs w:val="18"/>
              </w:rPr>
              <w:instrText xml:space="preserve"> REF _Ref68957142 \h </w:instrText>
            </w:r>
            <w:r>
              <w:rPr>
                <w:rFonts w:cs="Open Sans"/>
                <w:sz w:val="18"/>
                <w:szCs w:val="18"/>
              </w:rPr>
              <w:instrText xml:space="preserve"> \* MERGEFORMAT </w:instrText>
            </w:r>
            <w:r w:rsidRPr="00622871">
              <w:rPr>
                <w:rFonts w:cs="Open Sans"/>
                <w:sz w:val="18"/>
                <w:szCs w:val="18"/>
              </w:rPr>
            </w:r>
            <w:r w:rsidRPr="00622871">
              <w:rPr>
                <w:rFonts w:cs="Open Sans"/>
                <w:sz w:val="18"/>
                <w:szCs w:val="18"/>
              </w:rPr>
              <w:fldChar w:fldCharType="separate"/>
            </w:r>
            <w:r w:rsidR="00A87D29" w:rsidRPr="00A87D29">
              <w:rPr>
                <w:sz w:val="18"/>
                <w:szCs w:val="18"/>
              </w:rPr>
              <w:t>Servisa metodes “POST/API-P/</w:t>
            </w:r>
            <w:proofErr w:type="spellStart"/>
            <w:r w:rsidR="00A87D29" w:rsidRPr="00A87D29">
              <w:rPr>
                <w:color w:val="auto"/>
                <w:sz w:val="18"/>
                <w:szCs w:val="18"/>
              </w:rPr>
              <w:t>SendVehicleConfiguration</w:t>
            </w:r>
            <w:proofErr w:type="spellEnd"/>
            <w:r w:rsidR="00A87D29" w:rsidRPr="00A87D29">
              <w:rPr>
                <w:sz w:val="18"/>
                <w:szCs w:val="18"/>
              </w:rPr>
              <w:t>”  pieprasījuma struktūra</w:t>
            </w:r>
            <w:r w:rsidRPr="00622871">
              <w:rPr>
                <w:rFonts w:cs="Open Sans"/>
                <w:sz w:val="18"/>
                <w:szCs w:val="18"/>
              </w:rPr>
              <w:fldChar w:fldCharType="end"/>
            </w:r>
            <w:r>
              <w:rPr>
                <w:rFonts w:cs="Open Sans"/>
                <w:sz w:val="18"/>
                <w:szCs w:val="18"/>
              </w:rPr>
              <w:t xml:space="preserve"> – galvenokārt par lauku obligātumu</w:t>
            </w:r>
            <w:r w:rsidR="00C77A30">
              <w:rPr>
                <w:rFonts w:cs="Open Sans"/>
                <w:sz w:val="18"/>
                <w:szCs w:val="18"/>
              </w:rPr>
              <w:t xml:space="preserve"> vai tipu</w:t>
            </w:r>
          </w:p>
        </w:tc>
        <w:tc>
          <w:tcPr>
            <w:tcW w:w="1913" w:type="dxa"/>
          </w:tcPr>
          <w:p w14:paraId="559CE84E" w14:textId="4F1252F6" w:rsidR="00622871" w:rsidRPr="00622871" w:rsidRDefault="00622871" w:rsidP="00F06C27">
            <w:pPr>
              <w:pStyle w:val="TNormal"/>
              <w:rPr>
                <w:rFonts w:cs="Open Sans"/>
                <w:sz w:val="18"/>
                <w:szCs w:val="18"/>
              </w:rPr>
            </w:pPr>
            <w:r>
              <w:rPr>
                <w:rFonts w:cs="Open Sans"/>
                <w:sz w:val="18"/>
                <w:szCs w:val="18"/>
              </w:rPr>
              <w:t>Raimonds Rubiķis</w:t>
            </w:r>
          </w:p>
        </w:tc>
      </w:tr>
      <w:tr w:rsidR="00D75495" w:rsidRPr="00C0329F" w14:paraId="07ABE5BE" w14:textId="77777777" w:rsidTr="005B583C">
        <w:trPr>
          <w:trHeight w:val="462"/>
        </w:trPr>
        <w:tc>
          <w:tcPr>
            <w:tcW w:w="1504" w:type="dxa"/>
          </w:tcPr>
          <w:p w14:paraId="070E54AE" w14:textId="247CCBFB" w:rsidR="00D75495" w:rsidRPr="00622871" w:rsidRDefault="00D75495" w:rsidP="00AF5AE3">
            <w:pPr>
              <w:pStyle w:val="TNormal"/>
              <w:rPr>
                <w:rFonts w:cs="Open Sans"/>
                <w:sz w:val="18"/>
                <w:szCs w:val="18"/>
              </w:rPr>
            </w:pPr>
            <w:r>
              <w:rPr>
                <w:rFonts w:cs="Open Sans"/>
                <w:sz w:val="18"/>
                <w:szCs w:val="18"/>
              </w:rPr>
              <w:t>17.</w:t>
            </w:r>
            <w:r w:rsidR="002D79B5">
              <w:rPr>
                <w:rFonts w:cs="Open Sans"/>
                <w:sz w:val="18"/>
                <w:szCs w:val="18"/>
              </w:rPr>
              <w:t>-20.</w:t>
            </w:r>
            <w:r>
              <w:rPr>
                <w:rFonts w:cs="Open Sans"/>
                <w:sz w:val="18"/>
                <w:szCs w:val="18"/>
              </w:rPr>
              <w:t>05.2021</w:t>
            </w:r>
          </w:p>
        </w:tc>
        <w:tc>
          <w:tcPr>
            <w:tcW w:w="1344" w:type="dxa"/>
          </w:tcPr>
          <w:p w14:paraId="4BD35840" w14:textId="6EE6758A" w:rsidR="00D75495" w:rsidRPr="00622871" w:rsidRDefault="00D75495" w:rsidP="00F06C27">
            <w:pPr>
              <w:pStyle w:val="TNormal"/>
              <w:rPr>
                <w:rFonts w:cs="Open Sans"/>
                <w:sz w:val="18"/>
                <w:szCs w:val="18"/>
              </w:rPr>
            </w:pPr>
            <w:r>
              <w:rPr>
                <w:rFonts w:cs="Open Sans"/>
                <w:sz w:val="18"/>
                <w:szCs w:val="18"/>
              </w:rPr>
              <w:t>v.0.3</w:t>
            </w:r>
          </w:p>
        </w:tc>
        <w:tc>
          <w:tcPr>
            <w:tcW w:w="5724" w:type="dxa"/>
          </w:tcPr>
          <w:p w14:paraId="05ED5C35" w14:textId="6FFE854A" w:rsidR="00D75495" w:rsidRPr="00D75495" w:rsidRDefault="00D75495" w:rsidP="00F06C27">
            <w:pPr>
              <w:pStyle w:val="TNormal"/>
              <w:rPr>
                <w:rFonts w:cs="Open Sans"/>
                <w:sz w:val="18"/>
                <w:szCs w:val="18"/>
              </w:rPr>
            </w:pPr>
            <w:r w:rsidRPr="00D75495">
              <w:rPr>
                <w:rFonts w:cs="Open Sans"/>
                <w:sz w:val="18"/>
                <w:szCs w:val="18"/>
              </w:rPr>
              <w:fldChar w:fldCharType="begin"/>
            </w:r>
            <w:r w:rsidRPr="00D75495">
              <w:rPr>
                <w:rFonts w:cs="Open Sans"/>
                <w:sz w:val="18"/>
                <w:szCs w:val="18"/>
              </w:rPr>
              <w:instrText xml:space="preserve"> REF _Ref70858140 \h </w:instrText>
            </w:r>
            <w:r>
              <w:rPr>
                <w:rFonts w:cs="Open Sans"/>
                <w:sz w:val="18"/>
                <w:szCs w:val="18"/>
              </w:rPr>
              <w:instrText xml:space="preserve"> \* MERGEFORMAT </w:instrText>
            </w:r>
            <w:r w:rsidRPr="00D75495">
              <w:rPr>
                <w:rFonts w:cs="Open Sans"/>
                <w:sz w:val="18"/>
                <w:szCs w:val="18"/>
              </w:rPr>
            </w:r>
            <w:r w:rsidRPr="00D75495">
              <w:rPr>
                <w:rFonts w:cs="Open Sans"/>
                <w:sz w:val="18"/>
                <w:szCs w:val="18"/>
              </w:rPr>
              <w:fldChar w:fldCharType="separate"/>
            </w:r>
            <w:r w:rsidR="00A87D29" w:rsidRPr="00A87D29">
              <w:rPr>
                <w:sz w:val="18"/>
                <w:szCs w:val="18"/>
              </w:rPr>
              <w:t>Servisa metodes “POST/API-P/SendFlightUpdate” pieprasījuma struktūra</w:t>
            </w:r>
            <w:r w:rsidRPr="00D75495">
              <w:rPr>
                <w:rFonts w:cs="Open Sans"/>
                <w:sz w:val="18"/>
                <w:szCs w:val="18"/>
              </w:rPr>
              <w:fldChar w:fldCharType="end"/>
            </w:r>
            <w:r w:rsidR="002E4ED4">
              <w:rPr>
                <w:rFonts w:cs="Open Sans"/>
                <w:sz w:val="18"/>
                <w:szCs w:val="18"/>
              </w:rPr>
              <w:t xml:space="preserve"> izmaiņas</w:t>
            </w:r>
          </w:p>
        </w:tc>
        <w:tc>
          <w:tcPr>
            <w:tcW w:w="1913" w:type="dxa"/>
          </w:tcPr>
          <w:p w14:paraId="7DF6FF45" w14:textId="3B8AE7AB" w:rsidR="00D75495" w:rsidRDefault="00D75495" w:rsidP="00F06C27">
            <w:pPr>
              <w:pStyle w:val="TNormal"/>
              <w:rPr>
                <w:rFonts w:cs="Open Sans"/>
                <w:sz w:val="18"/>
                <w:szCs w:val="18"/>
              </w:rPr>
            </w:pPr>
            <w:r>
              <w:rPr>
                <w:rFonts w:cs="Open Sans"/>
                <w:sz w:val="18"/>
                <w:szCs w:val="18"/>
              </w:rPr>
              <w:t>Raimonds Rubiķis</w:t>
            </w:r>
          </w:p>
        </w:tc>
      </w:tr>
      <w:tr w:rsidR="004E020E" w:rsidRPr="00C0329F" w14:paraId="43D6E303" w14:textId="77777777" w:rsidTr="005B583C">
        <w:trPr>
          <w:trHeight w:val="462"/>
        </w:trPr>
        <w:tc>
          <w:tcPr>
            <w:tcW w:w="1504" w:type="dxa"/>
          </w:tcPr>
          <w:p w14:paraId="249B02A3" w14:textId="2108258C" w:rsidR="004E020E" w:rsidRDefault="004E020E" w:rsidP="00AF5AE3">
            <w:pPr>
              <w:pStyle w:val="TNormal"/>
              <w:rPr>
                <w:rFonts w:cs="Open Sans"/>
                <w:sz w:val="18"/>
                <w:szCs w:val="18"/>
              </w:rPr>
            </w:pPr>
            <w:r>
              <w:rPr>
                <w:rFonts w:cs="Open Sans"/>
                <w:sz w:val="18"/>
                <w:szCs w:val="18"/>
              </w:rPr>
              <w:t>31.05.2021</w:t>
            </w:r>
          </w:p>
        </w:tc>
        <w:tc>
          <w:tcPr>
            <w:tcW w:w="1344" w:type="dxa"/>
          </w:tcPr>
          <w:p w14:paraId="69C0E447" w14:textId="46386678" w:rsidR="004E020E" w:rsidRDefault="004E020E" w:rsidP="00F06C27">
            <w:pPr>
              <w:pStyle w:val="TNormal"/>
              <w:rPr>
                <w:rFonts w:cs="Open Sans"/>
                <w:sz w:val="18"/>
                <w:szCs w:val="18"/>
              </w:rPr>
            </w:pPr>
            <w:r>
              <w:rPr>
                <w:rFonts w:cs="Open Sans"/>
                <w:sz w:val="18"/>
                <w:szCs w:val="18"/>
              </w:rPr>
              <w:t>v.0.3</w:t>
            </w:r>
          </w:p>
        </w:tc>
        <w:tc>
          <w:tcPr>
            <w:tcW w:w="5724" w:type="dxa"/>
          </w:tcPr>
          <w:p w14:paraId="21A086F4" w14:textId="59C15310" w:rsidR="004E020E" w:rsidRDefault="004E020E" w:rsidP="00F06C27">
            <w:pPr>
              <w:pStyle w:val="TNormal"/>
              <w:rPr>
                <w:rFonts w:cs="Open Sans"/>
                <w:sz w:val="18"/>
                <w:szCs w:val="18"/>
              </w:rPr>
            </w:pPr>
            <w:r>
              <w:rPr>
                <w:rFonts w:cs="Open Sans"/>
                <w:sz w:val="18"/>
                <w:szCs w:val="18"/>
              </w:rPr>
              <w:t xml:space="preserve">Labota specifikācijas </w:t>
            </w:r>
            <w:r w:rsidR="00561BCB">
              <w:rPr>
                <w:rFonts w:cs="Open Sans"/>
                <w:sz w:val="18"/>
                <w:szCs w:val="18"/>
              </w:rPr>
              <w:t>nepilnība</w:t>
            </w:r>
            <w:r>
              <w:rPr>
                <w:rFonts w:cs="Open Sans"/>
                <w:sz w:val="18"/>
                <w:szCs w:val="18"/>
              </w:rPr>
              <w:t xml:space="preserve"> nodalījumā</w:t>
            </w:r>
          </w:p>
          <w:p w14:paraId="2802796C" w14:textId="2D0007F3" w:rsidR="004E020E" w:rsidRPr="004E020E" w:rsidRDefault="004E020E" w:rsidP="00F06C27">
            <w:pPr>
              <w:pStyle w:val="TNormal"/>
              <w:rPr>
                <w:rFonts w:cs="Open Sans"/>
                <w:sz w:val="18"/>
                <w:szCs w:val="18"/>
              </w:rPr>
            </w:pPr>
            <w:r>
              <w:rPr>
                <w:rFonts w:cs="Open Sans"/>
                <w:sz w:val="18"/>
                <w:szCs w:val="18"/>
              </w:rPr>
              <w:t>“</w:t>
            </w:r>
            <w:r w:rsidRPr="004E020E">
              <w:rPr>
                <w:rFonts w:cs="Open Sans"/>
                <w:sz w:val="18"/>
                <w:szCs w:val="18"/>
              </w:rPr>
              <w:fldChar w:fldCharType="begin"/>
            </w:r>
            <w:r w:rsidRPr="004E020E">
              <w:rPr>
                <w:rFonts w:cs="Open Sans"/>
                <w:sz w:val="18"/>
                <w:szCs w:val="18"/>
              </w:rPr>
              <w:instrText xml:space="preserve"> REF _Ref73388239 \h  \* MERGEFORMAT </w:instrText>
            </w:r>
            <w:r w:rsidRPr="004E020E">
              <w:rPr>
                <w:rFonts w:cs="Open Sans"/>
                <w:sz w:val="18"/>
                <w:szCs w:val="18"/>
              </w:rPr>
            </w:r>
            <w:r w:rsidRPr="004E020E">
              <w:rPr>
                <w:rFonts w:cs="Open Sans"/>
                <w:sz w:val="18"/>
                <w:szCs w:val="18"/>
              </w:rPr>
              <w:fldChar w:fldCharType="separate"/>
            </w:r>
            <w:r w:rsidR="00A87D29" w:rsidRPr="00A87D29">
              <w:rPr>
                <w:sz w:val="18"/>
                <w:szCs w:val="18"/>
              </w:rPr>
              <w:t>Servisa metodes “GET/API-P/VehicleConfiguration” atbildes struktūra “</w:t>
            </w:r>
            <w:proofErr w:type="spellStart"/>
            <w:r w:rsidR="00A87D29" w:rsidRPr="00A87D29">
              <w:rPr>
                <w:sz w:val="18"/>
                <w:szCs w:val="18"/>
              </w:rPr>
              <w:t>VehicleConfigurationResponse</w:t>
            </w:r>
            <w:proofErr w:type="spellEnd"/>
            <w:r w:rsidR="00A87D29" w:rsidRPr="00A87D29">
              <w:rPr>
                <w:sz w:val="18"/>
                <w:szCs w:val="18"/>
              </w:rPr>
              <w:t>”</w:t>
            </w:r>
            <w:r w:rsidRPr="004E020E">
              <w:rPr>
                <w:rFonts w:cs="Open Sans"/>
                <w:sz w:val="18"/>
                <w:szCs w:val="18"/>
              </w:rPr>
              <w:fldChar w:fldCharType="end"/>
            </w:r>
            <w:r>
              <w:rPr>
                <w:rFonts w:cs="Open Sans"/>
                <w:sz w:val="18"/>
                <w:szCs w:val="18"/>
              </w:rPr>
              <w:t>” – papildināts ar</w:t>
            </w:r>
            <w:r w:rsidR="00A8317B">
              <w:rPr>
                <w:rFonts w:cs="Open Sans"/>
                <w:sz w:val="18"/>
                <w:szCs w:val="18"/>
              </w:rPr>
              <w:t xml:space="preserve"> info par</w:t>
            </w:r>
            <w:r>
              <w:rPr>
                <w:rFonts w:cs="Open Sans"/>
                <w:sz w:val="18"/>
                <w:szCs w:val="18"/>
              </w:rPr>
              <w:t xml:space="preserve"> trūkstošiem laukiem un apakšstruktūr</w:t>
            </w:r>
            <w:r w:rsidR="00561BCB">
              <w:rPr>
                <w:rFonts w:cs="Open Sans"/>
                <w:sz w:val="18"/>
                <w:szCs w:val="18"/>
              </w:rPr>
              <w:t>ām</w:t>
            </w:r>
            <w:r>
              <w:rPr>
                <w:rFonts w:cs="Open Sans"/>
                <w:sz w:val="18"/>
                <w:szCs w:val="18"/>
              </w:rPr>
              <w:t xml:space="preserve">, </w:t>
            </w:r>
            <w:r w:rsidR="00A8317B">
              <w:rPr>
                <w:rFonts w:cs="Open Sans"/>
                <w:sz w:val="18"/>
                <w:szCs w:val="18"/>
              </w:rPr>
              <w:t>kas ir analoģiski</w:t>
            </w:r>
            <w:r>
              <w:rPr>
                <w:rFonts w:cs="Open Sans"/>
                <w:sz w:val="18"/>
                <w:szCs w:val="18"/>
              </w:rPr>
              <w:t xml:space="preserve"> </w:t>
            </w:r>
            <w:proofErr w:type="spellStart"/>
            <w:r>
              <w:rPr>
                <w:rFonts w:cs="Open Sans"/>
                <w:sz w:val="18"/>
                <w:szCs w:val="18"/>
              </w:rPr>
              <w:t>SendVehicleConfiguration</w:t>
            </w:r>
            <w:proofErr w:type="spellEnd"/>
            <w:r>
              <w:rPr>
                <w:rFonts w:cs="Open Sans"/>
                <w:sz w:val="18"/>
                <w:szCs w:val="18"/>
              </w:rPr>
              <w:t xml:space="preserve"> specifikācija</w:t>
            </w:r>
            <w:r w:rsidR="00A8317B">
              <w:rPr>
                <w:rFonts w:cs="Open Sans"/>
                <w:sz w:val="18"/>
                <w:szCs w:val="18"/>
              </w:rPr>
              <w:t>i</w:t>
            </w:r>
            <w:r w:rsidR="004F3695">
              <w:rPr>
                <w:rFonts w:cs="Open Sans"/>
                <w:sz w:val="18"/>
                <w:szCs w:val="18"/>
              </w:rPr>
              <w:t xml:space="preserve">. </w:t>
            </w:r>
            <w:r w:rsidR="004F3695" w:rsidRPr="004F3695">
              <w:rPr>
                <w:rFonts w:cs="Open Sans"/>
                <w:b/>
                <w:bCs/>
                <w:sz w:val="16"/>
                <w:szCs w:val="16"/>
              </w:rPr>
              <w:t>#2339</w:t>
            </w:r>
          </w:p>
        </w:tc>
        <w:tc>
          <w:tcPr>
            <w:tcW w:w="1913" w:type="dxa"/>
          </w:tcPr>
          <w:p w14:paraId="01F8E0DB" w14:textId="77D35FFC" w:rsidR="004E020E" w:rsidRDefault="004E020E" w:rsidP="00F06C27">
            <w:pPr>
              <w:pStyle w:val="TNormal"/>
              <w:rPr>
                <w:rFonts w:cs="Open Sans"/>
                <w:sz w:val="18"/>
                <w:szCs w:val="18"/>
              </w:rPr>
            </w:pPr>
            <w:r>
              <w:rPr>
                <w:rFonts w:cs="Open Sans"/>
                <w:sz w:val="18"/>
                <w:szCs w:val="18"/>
              </w:rPr>
              <w:t>Raimonds Rubiķis</w:t>
            </w:r>
          </w:p>
        </w:tc>
      </w:tr>
      <w:tr w:rsidR="00096A9E" w:rsidRPr="00C0329F" w14:paraId="30C75D55" w14:textId="77777777" w:rsidTr="005B583C">
        <w:trPr>
          <w:trHeight w:val="462"/>
        </w:trPr>
        <w:tc>
          <w:tcPr>
            <w:tcW w:w="1504" w:type="dxa"/>
          </w:tcPr>
          <w:p w14:paraId="0765B143" w14:textId="3A353D2A" w:rsidR="00096A9E" w:rsidRDefault="00096A9E" w:rsidP="00AF5AE3">
            <w:pPr>
              <w:pStyle w:val="TNormal"/>
              <w:rPr>
                <w:rFonts w:cs="Open Sans"/>
                <w:sz w:val="18"/>
                <w:szCs w:val="18"/>
              </w:rPr>
            </w:pPr>
            <w:r>
              <w:rPr>
                <w:rFonts w:cs="Open Sans"/>
                <w:sz w:val="18"/>
                <w:szCs w:val="18"/>
              </w:rPr>
              <w:t>2.06.2021</w:t>
            </w:r>
          </w:p>
        </w:tc>
        <w:tc>
          <w:tcPr>
            <w:tcW w:w="1344" w:type="dxa"/>
          </w:tcPr>
          <w:p w14:paraId="634E0C2A" w14:textId="3682FFF3" w:rsidR="00096A9E" w:rsidRDefault="00096A9E" w:rsidP="00F06C27">
            <w:pPr>
              <w:pStyle w:val="TNormal"/>
              <w:rPr>
                <w:rFonts w:cs="Open Sans"/>
                <w:sz w:val="18"/>
                <w:szCs w:val="18"/>
              </w:rPr>
            </w:pPr>
            <w:r>
              <w:rPr>
                <w:rFonts w:cs="Open Sans"/>
                <w:sz w:val="18"/>
                <w:szCs w:val="18"/>
              </w:rPr>
              <w:t>v.0.3</w:t>
            </w:r>
          </w:p>
        </w:tc>
        <w:tc>
          <w:tcPr>
            <w:tcW w:w="5724" w:type="dxa"/>
          </w:tcPr>
          <w:p w14:paraId="44358345" w14:textId="5E6F2629" w:rsidR="00096A9E" w:rsidRDefault="00096A9E" w:rsidP="00F06C27">
            <w:pPr>
              <w:pStyle w:val="TNormal"/>
              <w:rPr>
                <w:rFonts w:cs="Open Sans"/>
                <w:sz w:val="18"/>
                <w:szCs w:val="18"/>
              </w:rPr>
            </w:pPr>
            <w:r>
              <w:rPr>
                <w:rFonts w:cs="Open Sans"/>
                <w:sz w:val="18"/>
                <w:szCs w:val="18"/>
              </w:rPr>
              <w:t xml:space="preserve">Pievienoti jauni </w:t>
            </w:r>
            <w:r w:rsidR="00985CE9">
              <w:rPr>
                <w:rFonts w:cs="Open Sans"/>
                <w:sz w:val="18"/>
                <w:szCs w:val="18"/>
              </w:rPr>
              <w:t xml:space="preserve">3xx </w:t>
            </w:r>
            <w:r>
              <w:rPr>
                <w:rFonts w:cs="Open Sans"/>
                <w:sz w:val="18"/>
                <w:szCs w:val="18"/>
              </w:rPr>
              <w:t xml:space="preserve">kļūdu ziņojumi. Vienlaikus izveidoti tādi paši ziņojumu teksti VBN datubāzes </w:t>
            </w:r>
            <w:proofErr w:type="spellStart"/>
            <w:r>
              <w:rPr>
                <w:rFonts w:cs="Open Sans"/>
                <w:sz w:val="18"/>
                <w:szCs w:val="18"/>
              </w:rPr>
              <w:t>utw.Label</w:t>
            </w:r>
            <w:proofErr w:type="spellEnd"/>
            <w:r>
              <w:rPr>
                <w:rFonts w:cs="Open Sans"/>
                <w:sz w:val="18"/>
                <w:szCs w:val="18"/>
              </w:rPr>
              <w:t xml:space="preserve"> tabulā – API-P atbalstam</w:t>
            </w:r>
          </w:p>
        </w:tc>
        <w:tc>
          <w:tcPr>
            <w:tcW w:w="1913" w:type="dxa"/>
          </w:tcPr>
          <w:p w14:paraId="53F9CA01" w14:textId="7EDE5EF4" w:rsidR="00096A9E" w:rsidRDefault="00096A9E" w:rsidP="00F06C27">
            <w:pPr>
              <w:pStyle w:val="TNormal"/>
              <w:rPr>
                <w:rFonts w:cs="Open Sans"/>
                <w:sz w:val="18"/>
                <w:szCs w:val="18"/>
              </w:rPr>
            </w:pPr>
            <w:r>
              <w:rPr>
                <w:rFonts w:cs="Open Sans"/>
                <w:sz w:val="18"/>
                <w:szCs w:val="18"/>
              </w:rPr>
              <w:t>Raimonds Rubiķis</w:t>
            </w:r>
          </w:p>
        </w:tc>
      </w:tr>
      <w:tr w:rsidR="00051FE8" w:rsidRPr="00C0329F" w14:paraId="3B4B2562" w14:textId="77777777" w:rsidTr="005B583C">
        <w:trPr>
          <w:trHeight w:val="462"/>
        </w:trPr>
        <w:tc>
          <w:tcPr>
            <w:tcW w:w="1504" w:type="dxa"/>
          </w:tcPr>
          <w:p w14:paraId="4FEFA7F6" w14:textId="37394800" w:rsidR="00051FE8" w:rsidRDefault="00051FE8" w:rsidP="00AF5AE3">
            <w:pPr>
              <w:pStyle w:val="TNormal"/>
              <w:rPr>
                <w:rFonts w:cs="Open Sans"/>
                <w:sz w:val="18"/>
                <w:szCs w:val="18"/>
              </w:rPr>
            </w:pPr>
            <w:r>
              <w:rPr>
                <w:rFonts w:cs="Open Sans"/>
                <w:sz w:val="18"/>
                <w:szCs w:val="18"/>
              </w:rPr>
              <w:t>5.07.2021</w:t>
            </w:r>
          </w:p>
        </w:tc>
        <w:tc>
          <w:tcPr>
            <w:tcW w:w="1344" w:type="dxa"/>
          </w:tcPr>
          <w:p w14:paraId="380B7670" w14:textId="39FBB682" w:rsidR="00051FE8" w:rsidRDefault="00051FE8" w:rsidP="00F06C27">
            <w:pPr>
              <w:pStyle w:val="TNormal"/>
              <w:rPr>
                <w:rFonts w:cs="Open Sans"/>
                <w:sz w:val="18"/>
                <w:szCs w:val="18"/>
              </w:rPr>
            </w:pPr>
            <w:r>
              <w:rPr>
                <w:rFonts w:cs="Open Sans"/>
                <w:sz w:val="18"/>
                <w:szCs w:val="18"/>
              </w:rPr>
              <w:t>v.0.3</w:t>
            </w:r>
          </w:p>
        </w:tc>
        <w:tc>
          <w:tcPr>
            <w:tcW w:w="5724" w:type="dxa"/>
          </w:tcPr>
          <w:p w14:paraId="2ACB7A02" w14:textId="2BD76716" w:rsidR="00051FE8" w:rsidRDefault="007D5E2E" w:rsidP="00F06C27">
            <w:pPr>
              <w:pStyle w:val="TNormal"/>
              <w:rPr>
                <w:rFonts w:cs="Open Sans"/>
                <w:sz w:val="18"/>
                <w:szCs w:val="18"/>
              </w:rPr>
            </w:pPr>
            <w:r>
              <w:rPr>
                <w:rFonts w:cs="Open Sans"/>
                <w:sz w:val="18"/>
                <w:szCs w:val="18"/>
              </w:rPr>
              <w:t xml:space="preserve">Metodes </w:t>
            </w:r>
            <w:r w:rsidRPr="007D5E2E">
              <w:rPr>
                <w:rFonts w:cs="Open Sans"/>
                <w:sz w:val="18"/>
                <w:szCs w:val="18"/>
              </w:rPr>
              <w:t>POST/API-P/</w:t>
            </w:r>
            <w:proofErr w:type="spellStart"/>
            <w:r w:rsidRPr="007D5E2E">
              <w:rPr>
                <w:rFonts w:cs="Open Sans"/>
                <w:sz w:val="18"/>
                <w:szCs w:val="18"/>
              </w:rPr>
              <w:t>SendVehicleConfiguration</w:t>
            </w:r>
            <w:proofErr w:type="spellEnd"/>
            <w:r>
              <w:rPr>
                <w:rFonts w:cs="Open Sans"/>
                <w:sz w:val="18"/>
                <w:szCs w:val="18"/>
              </w:rPr>
              <w:t xml:space="preserve"> pieprasījums</w:t>
            </w:r>
            <w:r w:rsidR="00BF7A44">
              <w:rPr>
                <w:rFonts w:cs="Open Sans"/>
                <w:sz w:val="18"/>
                <w:szCs w:val="18"/>
              </w:rPr>
              <w:t xml:space="preserve"> un metodes </w:t>
            </w:r>
            <w:r w:rsidR="00BF7A44" w:rsidRPr="00BF7A44">
              <w:rPr>
                <w:rFonts w:cs="Open Sans"/>
                <w:sz w:val="18"/>
                <w:szCs w:val="18"/>
              </w:rPr>
              <w:t>GET/API-P/VehicleConfiguration</w:t>
            </w:r>
            <w:r w:rsidR="00BF7A44">
              <w:rPr>
                <w:rFonts w:cs="Open Sans"/>
                <w:sz w:val="18"/>
                <w:szCs w:val="18"/>
              </w:rPr>
              <w:t xml:space="preserve"> atbildes struktūra:</w:t>
            </w:r>
            <w:r>
              <w:rPr>
                <w:rFonts w:cs="Open Sans"/>
                <w:sz w:val="18"/>
                <w:szCs w:val="18"/>
              </w:rPr>
              <w:t xml:space="preserve"> papildināts ar jaunu </w:t>
            </w:r>
            <w:r w:rsidR="00051FE8">
              <w:rPr>
                <w:rFonts w:cs="Open Sans"/>
                <w:sz w:val="18"/>
                <w:szCs w:val="18"/>
              </w:rPr>
              <w:t xml:space="preserve">lauku </w:t>
            </w:r>
            <w:proofErr w:type="spellStart"/>
            <w:r w:rsidR="00051FE8" w:rsidRPr="00051FE8">
              <w:rPr>
                <w:rFonts w:cs="Open Sans"/>
                <w:sz w:val="18"/>
                <w:szCs w:val="18"/>
              </w:rPr>
              <w:t>StandingPlaceCount</w:t>
            </w:r>
            <w:proofErr w:type="spellEnd"/>
            <w:r>
              <w:rPr>
                <w:rFonts w:cs="Open Sans"/>
                <w:sz w:val="18"/>
                <w:szCs w:val="18"/>
              </w:rPr>
              <w:t xml:space="preserve">. </w:t>
            </w:r>
            <w:r w:rsidR="004F3695" w:rsidRPr="004F3695">
              <w:rPr>
                <w:rFonts w:cs="Open Sans"/>
                <w:b/>
                <w:bCs/>
                <w:sz w:val="16"/>
                <w:szCs w:val="16"/>
              </w:rPr>
              <w:t>#233</w:t>
            </w:r>
            <w:r w:rsidR="004F3695">
              <w:rPr>
                <w:rFonts w:cs="Open Sans"/>
                <w:b/>
                <w:bCs/>
                <w:sz w:val="16"/>
                <w:szCs w:val="16"/>
              </w:rPr>
              <w:t xml:space="preserve">8 un </w:t>
            </w:r>
            <w:r w:rsidR="004F3695" w:rsidRPr="004F3695">
              <w:rPr>
                <w:rFonts w:cs="Open Sans"/>
                <w:b/>
                <w:bCs/>
                <w:sz w:val="16"/>
                <w:szCs w:val="16"/>
              </w:rPr>
              <w:t>#2339</w:t>
            </w:r>
          </w:p>
        </w:tc>
        <w:tc>
          <w:tcPr>
            <w:tcW w:w="1913" w:type="dxa"/>
          </w:tcPr>
          <w:p w14:paraId="5B1477F7" w14:textId="018E28F3" w:rsidR="00051FE8" w:rsidRDefault="00051FE8" w:rsidP="00F06C27">
            <w:pPr>
              <w:pStyle w:val="TNormal"/>
              <w:rPr>
                <w:rFonts w:cs="Open Sans"/>
                <w:sz w:val="18"/>
                <w:szCs w:val="18"/>
              </w:rPr>
            </w:pPr>
            <w:r>
              <w:rPr>
                <w:rFonts w:cs="Open Sans"/>
                <w:sz w:val="18"/>
                <w:szCs w:val="18"/>
              </w:rPr>
              <w:t>Raimonds Rubiķis</w:t>
            </w:r>
          </w:p>
        </w:tc>
      </w:tr>
      <w:tr w:rsidR="000C2947" w:rsidRPr="00C0329F" w14:paraId="62675B48" w14:textId="77777777" w:rsidTr="005B583C">
        <w:trPr>
          <w:trHeight w:val="462"/>
        </w:trPr>
        <w:tc>
          <w:tcPr>
            <w:tcW w:w="1504" w:type="dxa"/>
          </w:tcPr>
          <w:p w14:paraId="28A3B302" w14:textId="7FAB8F7F" w:rsidR="000C2947" w:rsidRDefault="000C2947" w:rsidP="00AF5AE3">
            <w:pPr>
              <w:pStyle w:val="TNormal"/>
              <w:rPr>
                <w:rFonts w:cs="Open Sans"/>
                <w:sz w:val="18"/>
                <w:szCs w:val="18"/>
              </w:rPr>
            </w:pPr>
            <w:r>
              <w:rPr>
                <w:rFonts w:cs="Open Sans"/>
                <w:sz w:val="18"/>
                <w:szCs w:val="18"/>
              </w:rPr>
              <w:t>30.08.2021</w:t>
            </w:r>
          </w:p>
        </w:tc>
        <w:tc>
          <w:tcPr>
            <w:tcW w:w="1344" w:type="dxa"/>
          </w:tcPr>
          <w:p w14:paraId="2B172EFE" w14:textId="779958E8" w:rsidR="000C2947" w:rsidRDefault="000C2947" w:rsidP="00F06C27">
            <w:pPr>
              <w:pStyle w:val="TNormal"/>
              <w:rPr>
                <w:rFonts w:cs="Open Sans"/>
                <w:sz w:val="18"/>
                <w:szCs w:val="18"/>
              </w:rPr>
            </w:pPr>
            <w:r>
              <w:rPr>
                <w:rFonts w:cs="Open Sans"/>
                <w:sz w:val="18"/>
                <w:szCs w:val="18"/>
              </w:rPr>
              <w:t>v.0.3</w:t>
            </w:r>
          </w:p>
        </w:tc>
        <w:tc>
          <w:tcPr>
            <w:tcW w:w="5724" w:type="dxa"/>
          </w:tcPr>
          <w:p w14:paraId="76A135FC" w14:textId="3D79DB36" w:rsidR="000C2947" w:rsidRDefault="000C2947" w:rsidP="00F06C27">
            <w:pPr>
              <w:pStyle w:val="TNormal"/>
              <w:rPr>
                <w:rFonts w:cs="Open Sans"/>
                <w:b/>
                <w:bCs/>
                <w:sz w:val="18"/>
                <w:szCs w:val="18"/>
              </w:rPr>
            </w:pPr>
            <w:r>
              <w:rPr>
                <w:rFonts w:cs="Open Sans"/>
                <w:sz w:val="18"/>
                <w:szCs w:val="18"/>
              </w:rPr>
              <w:t xml:space="preserve">Metodes </w:t>
            </w:r>
            <w:proofErr w:type="spellStart"/>
            <w:r w:rsidRPr="000C2947">
              <w:rPr>
                <w:rFonts w:cs="Open Sans"/>
                <w:sz w:val="18"/>
                <w:szCs w:val="18"/>
              </w:rPr>
              <w:t>SendVehicleConfiguration</w:t>
            </w:r>
            <w:proofErr w:type="spellEnd"/>
            <w:r>
              <w:rPr>
                <w:rFonts w:cs="Open Sans"/>
                <w:sz w:val="18"/>
                <w:szCs w:val="18"/>
              </w:rPr>
              <w:t xml:space="preserve"> apraksts papildināts par to, kā tiek kontrolētas VBN dalībnieku tiesības izmainīt vai iesūtīt datus</w:t>
            </w:r>
            <w:r w:rsidRPr="000C2947">
              <w:rPr>
                <w:rFonts w:cs="Open Sans"/>
                <w:b/>
                <w:bCs/>
                <w:sz w:val="18"/>
                <w:szCs w:val="18"/>
              </w:rPr>
              <w:t xml:space="preserve">. </w:t>
            </w:r>
            <w:r w:rsidRPr="00F82EB6">
              <w:rPr>
                <w:rFonts w:cs="Open Sans"/>
                <w:b/>
                <w:bCs/>
                <w:sz w:val="16"/>
                <w:szCs w:val="16"/>
              </w:rPr>
              <w:t>#2233</w:t>
            </w:r>
            <w:r w:rsidR="00D165CF">
              <w:rPr>
                <w:rFonts w:cs="Open Sans"/>
                <w:b/>
                <w:bCs/>
                <w:sz w:val="18"/>
                <w:szCs w:val="18"/>
              </w:rPr>
              <w:t>.</w:t>
            </w:r>
          </w:p>
          <w:p w14:paraId="06DB75F8" w14:textId="77777777" w:rsidR="008A4932" w:rsidRDefault="008A4932" w:rsidP="00F06C27">
            <w:pPr>
              <w:pStyle w:val="TNormal"/>
              <w:rPr>
                <w:rFonts w:cs="Open Sans"/>
                <w:b/>
                <w:bCs/>
                <w:sz w:val="18"/>
                <w:szCs w:val="18"/>
              </w:rPr>
            </w:pPr>
          </w:p>
          <w:p w14:paraId="337282E4" w14:textId="7E645938" w:rsidR="00C77A30" w:rsidRPr="00C77A30" w:rsidRDefault="00C77A30" w:rsidP="00F06C27">
            <w:pPr>
              <w:pStyle w:val="TNormal"/>
              <w:rPr>
                <w:rFonts w:cs="Open Sans"/>
                <w:sz w:val="18"/>
                <w:szCs w:val="18"/>
              </w:rPr>
            </w:pPr>
            <w:r>
              <w:rPr>
                <w:rFonts w:cs="Open Sans"/>
                <w:sz w:val="18"/>
                <w:szCs w:val="18"/>
              </w:rPr>
              <w:t xml:space="preserve">Metode </w:t>
            </w:r>
            <w:proofErr w:type="spellStart"/>
            <w:r w:rsidRPr="00C77A30">
              <w:rPr>
                <w:rFonts w:cs="Open Sans"/>
                <w:sz w:val="18"/>
                <w:szCs w:val="18"/>
              </w:rPr>
              <w:t>SendNonContractVehicle</w:t>
            </w:r>
            <w:proofErr w:type="spellEnd"/>
            <w:r>
              <w:rPr>
                <w:rFonts w:cs="Open Sans"/>
                <w:sz w:val="18"/>
                <w:szCs w:val="18"/>
              </w:rPr>
              <w:t xml:space="preserve"> izņemta no specifikācijas.  </w:t>
            </w:r>
            <w:proofErr w:type="spellStart"/>
            <w:r w:rsidRPr="00C77A30">
              <w:rPr>
                <w:rFonts w:cs="Open Sans"/>
                <w:sz w:val="18"/>
                <w:szCs w:val="18"/>
              </w:rPr>
              <w:t>Ārpuslīguma</w:t>
            </w:r>
            <w:proofErr w:type="spellEnd"/>
            <w:r w:rsidRPr="00C77A30">
              <w:rPr>
                <w:rFonts w:cs="Open Sans"/>
                <w:sz w:val="18"/>
                <w:szCs w:val="18"/>
              </w:rPr>
              <w:t xml:space="preserve"> transportlīdzekļu pamatdatus saņemsim API-M servisa ietvaros tajā pašā metodē, kas saņem līgumos iekļauto transportlīdzekļu datus</w:t>
            </w:r>
          </w:p>
        </w:tc>
        <w:tc>
          <w:tcPr>
            <w:tcW w:w="1913" w:type="dxa"/>
          </w:tcPr>
          <w:p w14:paraId="4B143CA5" w14:textId="2F3CB486" w:rsidR="000C2947" w:rsidRDefault="000C2947" w:rsidP="00F06C27">
            <w:pPr>
              <w:pStyle w:val="TNormal"/>
              <w:rPr>
                <w:rFonts w:cs="Open Sans"/>
                <w:sz w:val="18"/>
                <w:szCs w:val="18"/>
              </w:rPr>
            </w:pPr>
            <w:r>
              <w:rPr>
                <w:rFonts w:cs="Open Sans"/>
                <w:sz w:val="18"/>
                <w:szCs w:val="18"/>
              </w:rPr>
              <w:t>Raimonds Rubiķis</w:t>
            </w:r>
          </w:p>
        </w:tc>
      </w:tr>
      <w:tr w:rsidR="00C77A30" w:rsidRPr="00C0329F" w14:paraId="26E3181F" w14:textId="77777777" w:rsidTr="005B583C">
        <w:trPr>
          <w:trHeight w:val="462"/>
        </w:trPr>
        <w:tc>
          <w:tcPr>
            <w:tcW w:w="1504" w:type="dxa"/>
          </w:tcPr>
          <w:p w14:paraId="673635DA" w14:textId="092502C5" w:rsidR="00C77A30" w:rsidRDefault="0028503C" w:rsidP="00AF5AE3">
            <w:pPr>
              <w:pStyle w:val="TNormal"/>
              <w:rPr>
                <w:rFonts w:cs="Open Sans"/>
                <w:sz w:val="18"/>
                <w:szCs w:val="18"/>
              </w:rPr>
            </w:pPr>
            <w:r>
              <w:rPr>
                <w:rFonts w:cs="Open Sans"/>
                <w:sz w:val="18"/>
                <w:szCs w:val="18"/>
              </w:rPr>
              <w:t>31.08.2021</w:t>
            </w:r>
          </w:p>
        </w:tc>
        <w:tc>
          <w:tcPr>
            <w:tcW w:w="1344" w:type="dxa"/>
          </w:tcPr>
          <w:p w14:paraId="25BCDA1E" w14:textId="7AFBF29B" w:rsidR="00C77A30" w:rsidRDefault="0028503C" w:rsidP="00F06C27">
            <w:pPr>
              <w:pStyle w:val="TNormal"/>
              <w:rPr>
                <w:rFonts w:cs="Open Sans"/>
                <w:sz w:val="18"/>
                <w:szCs w:val="18"/>
              </w:rPr>
            </w:pPr>
            <w:r>
              <w:rPr>
                <w:rFonts w:cs="Open Sans"/>
                <w:sz w:val="18"/>
                <w:szCs w:val="18"/>
              </w:rPr>
              <w:t>v.0.3</w:t>
            </w:r>
          </w:p>
        </w:tc>
        <w:tc>
          <w:tcPr>
            <w:tcW w:w="5724" w:type="dxa"/>
          </w:tcPr>
          <w:p w14:paraId="59087648" w14:textId="5759E25C" w:rsidR="00C77A30" w:rsidRDefault="0028503C" w:rsidP="00F06C27">
            <w:pPr>
              <w:pStyle w:val="TNormal"/>
              <w:rPr>
                <w:rFonts w:cs="Open Sans"/>
                <w:sz w:val="18"/>
                <w:szCs w:val="18"/>
              </w:rPr>
            </w:pPr>
            <w:r>
              <w:rPr>
                <w:rFonts w:cs="Open Sans"/>
                <w:sz w:val="18"/>
                <w:szCs w:val="18"/>
              </w:rPr>
              <w:t xml:space="preserve">Metodes </w:t>
            </w:r>
            <w:r w:rsidRPr="0028503C">
              <w:rPr>
                <w:rFonts w:cs="Open Sans"/>
                <w:sz w:val="18"/>
                <w:szCs w:val="18"/>
              </w:rPr>
              <w:t>SendFlightUpdate</w:t>
            </w:r>
            <w:r>
              <w:rPr>
                <w:rFonts w:cs="Open Sans"/>
                <w:sz w:val="18"/>
                <w:szCs w:val="18"/>
              </w:rPr>
              <w:t xml:space="preserve"> apraksts papildināts par to, kā tiek kontrolētas VBN dalībnieku tiesības izmainīt vai iesūtīt datus</w:t>
            </w:r>
            <w:r w:rsidRPr="000C2947">
              <w:rPr>
                <w:rFonts w:cs="Open Sans"/>
                <w:b/>
                <w:bCs/>
                <w:sz w:val="18"/>
                <w:szCs w:val="18"/>
              </w:rPr>
              <w:t>.</w:t>
            </w:r>
            <w:r w:rsidR="00F82EB6">
              <w:rPr>
                <w:rFonts w:cs="Open Sans"/>
                <w:b/>
                <w:bCs/>
                <w:sz w:val="18"/>
                <w:szCs w:val="18"/>
              </w:rPr>
              <w:t xml:space="preserve"> </w:t>
            </w:r>
            <w:r w:rsidR="00F82EB6" w:rsidRPr="00F82EB6">
              <w:rPr>
                <w:rFonts w:cs="Open Sans"/>
                <w:b/>
                <w:bCs/>
                <w:sz w:val="16"/>
                <w:szCs w:val="16"/>
              </w:rPr>
              <w:t>#2237</w:t>
            </w:r>
          </w:p>
        </w:tc>
        <w:tc>
          <w:tcPr>
            <w:tcW w:w="1913" w:type="dxa"/>
          </w:tcPr>
          <w:p w14:paraId="34AE89A4" w14:textId="460A5357" w:rsidR="00C77A30" w:rsidRDefault="0028503C" w:rsidP="00F06C27">
            <w:pPr>
              <w:pStyle w:val="TNormal"/>
              <w:rPr>
                <w:rFonts w:cs="Open Sans"/>
                <w:sz w:val="18"/>
                <w:szCs w:val="18"/>
              </w:rPr>
            </w:pPr>
            <w:r>
              <w:rPr>
                <w:rFonts w:cs="Open Sans"/>
                <w:sz w:val="18"/>
                <w:szCs w:val="18"/>
              </w:rPr>
              <w:t>Raimonds Rubiķis</w:t>
            </w:r>
          </w:p>
        </w:tc>
      </w:tr>
      <w:tr w:rsidR="004F31C8" w:rsidRPr="00C0329F" w14:paraId="229A9429" w14:textId="77777777" w:rsidTr="005B583C">
        <w:trPr>
          <w:trHeight w:val="462"/>
        </w:trPr>
        <w:tc>
          <w:tcPr>
            <w:tcW w:w="1504" w:type="dxa"/>
          </w:tcPr>
          <w:p w14:paraId="189B18B7" w14:textId="135DCB9A" w:rsidR="004F31C8" w:rsidRDefault="004F31C8" w:rsidP="00AF5AE3">
            <w:pPr>
              <w:pStyle w:val="TNormal"/>
              <w:rPr>
                <w:rFonts w:cs="Open Sans"/>
                <w:sz w:val="18"/>
                <w:szCs w:val="18"/>
              </w:rPr>
            </w:pPr>
            <w:r>
              <w:rPr>
                <w:rFonts w:cs="Open Sans"/>
                <w:sz w:val="18"/>
                <w:szCs w:val="18"/>
              </w:rPr>
              <w:t>22.09.</w:t>
            </w:r>
            <w:r w:rsidR="004D5A59">
              <w:rPr>
                <w:rFonts w:cs="Open Sans"/>
                <w:sz w:val="18"/>
                <w:szCs w:val="18"/>
              </w:rPr>
              <w:t>-07.10.</w:t>
            </w:r>
            <w:r>
              <w:rPr>
                <w:rFonts w:cs="Open Sans"/>
                <w:sz w:val="18"/>
                <w:szCs w:val="18"/>
              </w:rPr>
              <w:t>2021</w:t>
            </w:r>
          </w:p>
        </w:tc>
        <w:tc>
          <w:tcPr>
            <w:tcW w:w="1344" w:type="dxa"/>
          </w:tcPr>
          <w:p w14:paraId="110FECF0" w14:textId="72F566B4" w:rsidR="004F31C8" w:rsidRDefault="004F31C8" w:rsidP="00F06C27">
            <w:pPr>
              <w:pStyle w:val="TNormal"/>
              <w:rPr>
                <w:rFonts w:cs="Open Sans"/>
                <w:sz w:val="18"/>
                <w:szCs w:val="18"/>
              </w:rPr>
            </w:pPr>
            <w:r>
              <w:rPr>
                <w:rFonts w:cs="Open Sans"/>
                <w:sz w:val="18"/>
                <w:szCs w:val="18"/>
              </w:rPr>
              <w:t>v.</w:t>
            </w:r>
            <w:r w:rsidR="00D742E6">
              <w:rPr>
                <w:rFonts w:cs="Open Sans"/>
                <w:sz w:val="18"/>
                <w:szCs w:val="18"/>
              </w:rPr>
              <w:t>1</w:t>
            </w:r>
          </w:p>
        </w:tc>
        <w:tc>
          <w:tcPr>
            <w:tcW w:w="5724" w:type="dxa"/>
          </w:tcPr>
          <w:p w14:paraId="2B017F77" w14:textId="28F514F4" w:rsidR="004F31C8" w:rsidRDefault="004F31C8" w:rsidP="00F06C27">
            <w:pPr>
              <w:pStyle w:val="TNormal"/>
              <w:rPr>
                <w:rFonts w:cs="Open Sans"/>
                <w:sz w:val="18"/>
                <w:szCs w:val="18"/>
              </w:rPr>
            </w:pPr>
            <w:r>
              <w:rPr>
                <w:rFonts w:cs="Open Sans"/>
                <w:sz w:val="18"/>
                <w:szCs w:val="18"/>
              </w:rPr>
              <w:t>Papildinājumi, lai uzlabotu specifikācijas saprotamību un priekšstatu par saistību ar citiem VBN API servisiem</w:t>
            </w:r>
          </w:p>
        </w:tc>
        <w:tc>
          <w:tcPr>
            <w:tcW w:w="1913" w:type="dxa"/>
          </w:tcPr>
          <w:p w14:paraId="7383CE9F" w14:textId="28451E03" w:rsidR="004F31C8" w:rsidRDefault="004F31C8" w:rsidP="00F06C27">
            <w:pPr>
              <w:pStyle w:val="TNormal"/>
              <w:rPr>
                <w:rFonts w:cs="Open Sans"/>
                <w:sz w:val="18"/>
                <w:szCs w:val="18"/>
              </w:rPr>
            </w:pPr>
            <w:r>
              <w:rPr>
                <w:rFonts w:cs="Open Sans"/>
                <w:sz w:val="18"/>
                <w:szCs w:val="18"/>
              </w:rPr>
              <w:t>Raimonds Rubiķis</w:t>
            </w:r>
          </w:p>
        </w:tc>
      </w:tr>
      <w:tr w:rsidR="00F76264" w:rsidRPr="00C0329F" w14:paraId="5B59D7FD" w14:textId="77777777" w:rsidTr="005B583C">
        <w:trPr>
          <w:trHeight w:val="807"/>
        </w:trPr>
        <w:tc>
          <w:tcPr>
            <w:tcW w:w="1504" w:type="dxa"/>
          </w:tcPr>
          <w:p w14:paraId="3AE7744C" w14:textId="62F9F395" w:rsidR="00F76264" w:rsidRDefault="00F76264" w:rsidP="00AF5AE3">
            <w:pPr>
              <w:pStyle w:val="TNormal"/>
              <w:rPr>
                <w:rFonts w:cs="Open Sans"/>
                <w:sz w:val="18"/>
                <w:szCs w:val="18"/>
              </w:rPr>
            </w:pPr>
            <w:r>
              <w:rPr>
                <w:rFonts w:cs="Open Sans"/>
                <w:sz w:val="18"/>
                <w:szCs w:val="18"/>
              </w:rPr>
              <w:t>7.10.2021</w:t>
            </w:r>
          </w:p>
        </w:tc>
        <w:tc>
          <w:tcPr>
            <w:tcW w:w="1344" w:type="dxa"/>
          </w:tcPr>
          <w:p w14:paraId="5C655A7B" w14:textId="2D13A8F7" w:rsidR="00F76264" w:rsidRDefault="00D742E6" w:rsidP="00F06C27">
            <w:pPr>
              <w:pStyle w:val="TNormal"/>
              <w:rPr>
                <w:rFonts w:cs="Open Sans"/>
                <w:sz w:val="18"/>
                <w:szCs w:val="18"/>
              </w:rPr>
            </w:pPr>
            <w:r>
              <w:rPr>
                <w:rFonts w:cs="Open Sans"/>
                <w:sz w:val="18"/>
                <w:szCs w:val="18"/>
              </w:rPr>
              <w:t>v.1</w:t>
            </w:r>
          </w:p>
        </w:tc>
        <w:tc>
          <w:tcPr>
            <w:tcW w:w="5724" w:type="dxa"/>
          </w:tcPr>
          <w:p w14:paraId="356C242D" w14:textId="5C759AF7" w:rsidR="004D5A59" w:rsidRPr="004D5A59" w:rsidRDefault="004D5A59" w:rsidP="004F3695">
            <w:pPr>
              <w:pStyle w:val="TNormal"/>
              <w:numPr>
                <w:ilvl w:val="0"/>
                <w:numId w:val="37"/>
              </w:numPr>
              <w:rPr>
                <w:rFonts w:cs="Open Sans"/>
                <w:color w:val="auto"/>
                <w:sz w:val="18"/>
                <w:szCs w:val="18"/>
              </w:rPr>
            </w:pPr>
            <w:r w:rsidRPr="004D5A59">
              <w:rPr>
                <w:rFonts w:cs="Open Sans"/>
                <w:color w:val="auto"/>
                <w:sz w:val="18"/>
                <w:szCs w:val="18"/>
              </w:rPr>
              <w:t xml:space="preserve">Izmaiņas metodē </w:t>
            </w:r>
            <w:proofErr w:type="spellStart"/>
            <w:r w:rsidRPr="004D5A59">
              <w:rPr>
                <w:rFonts w:cs="Open Sans"/>
                <w:color w:val="auto"/>
                <w:sz w:val="18"/>
                <w:szCs w:val="18"/>
              </w:rPr>
              <w:t>SendVehicleConfiguration</w:t>
            </w:r>
            <w:proofErr w:type="spellEnd"/>
            <w:r w:rsidRPr="004D5A59">
              <w:rPr>
                <w:rFonts w:cs="Open Sans"/>
                <w:color w:val="auto"/>
                <w:sz w:val="18"/>
                <w:szCs w:val="18"/>
              </w:rPr>
              <w:t>:</w:t>
            </w:r>
          </w:p>
          <w:p w14:paraId="2B29DE65" w14:textId="77FA734F" w:rsidR="004D5A59" w:rsidRPr="004D5A59" w:rsidRDefault="004D5A59" w:rsidP="004D5A59">
            <w:pPr>
              <w:pStyle w:val="TNormal"/>
              <w:numPr>
                <w:ilvl w:val="0"/>
                <w:numId w:val="35"/>
              </w:numPr>
              <w:rPr>
                <w:rFonts w:cs="Open Sans"/>
                <w:color w:val="auto"/>
                <w:sz w:val="18"/>
                <w:szCs w:val="18"/>
              </w:rPr>
            </w:pPr>
            <w:r w:rsidRPr="004D5A59">
              <w:rPr>
                <w:rFonts w:cs="Open Sans"/>
                <w:color w:val="auto"/>
                <w:sz w:val="18"/>
                <w:szCs w:val="18"/>
              </w:rPr>
              <w:t>Pieprasījuma struktūrā precizētas pieļaujamās vērtī</w:t>
            </w:r>
            <w:r>
              <w:rPr>
                <w:rFonts w:cs="Open Sans"/>
                <w:color w:val="auto"/>
                <w:sz w:val="18"/>
                <w:szCs w:val="18"/>
              </w:rPr>
              <w:t>b</w:t>
            </w:r>
            <w:r w:rsidRPr="004D5A59">
              <w:rPr>
                <w:rFonts w:cs="Open Sans"/>
                <w:color w:val="auto"/>
                <w:sz w:val="18"/>
                <w:szCs w:val="18"/>
              </w:rPr>
              <w:t>as vietu skaitam;</w:t>
            </w:r>
          </w:p>
          <w:p w14:paraId="1C9FC782" w14:textId="62AA1693" w:rsidR="004F3695" w:rsidRPr="004F3695" w:rsidRDefault="004D5A59" w:rsidP="004F3695">
            <w:pPr>
              <w:pStyle w:val="ListParagraph"/>
              <w:numPr>
                <w:ilvl w:val="0"/>
                <w:numId w:val="35"/>
              </w:numPr>
              <w:rPr>
                <w:rFonts w:eastAsia="Times New Roman" w:cs="Open Sans"/>
                <w:snapToGrid/>
                <w:color w:val="auto"/>
                <w:sz w:val="18"/>
                <w:szCs w:val="18"/>
              </w:rPr>
            </w:pPr>
            <w:r w:rsidRPr="004D5A59">
              <w:rPr>
                <w:rFonts w:cs="Open Sans"/>
                <w:color w:val="auto"/>
                <w:sz w:val="18"/>
                <w:szCs w:val="18"/>
              </w:rPr>
              <w:t xml:space="preserve">Laukam </w:t>
            </w:r>
            <w:proofErr w:type="spellStart"/>
            <w:r w:rsidRPr="004D5A59">
              <w:rPr>
                <w:rFonts w:cs="Open Sans"/>
                <w:color w:val="auto"/>
                <w:sz w:val="18"/>
                <w:szCs w:val="18"/>
              </w:rPr>
              <w:t>PlaceType</w:t>
            </w:r>
            <w:proofErr w:type="spellEnd"/>
            <w:r w:rsidRPr="004D5A59">
              <w:rPr>
                <w:rFonts w:cs="Open Sans"/>
                <w:color w:val="auto"/>
                <w:sz w:val="18"/>
                <w:szCs w:val="18"/>
              </w:rPr>
              <w:t xml:space="preserve"> piesaistītais API klasifikators “Vietas tip</w:t>
            </w:r>
            <w:r>
              <w:rPr>
                <w:rFonts w:cs="Open Sans"/>
                <w:color w:val="auto"/>
                <w:sz w:val="18"/>
                <w:szCs w:val="18"/>
              </w:rPr>
              <w:t>i</w:t>
            </w:r>
            <w:r w:rsidRPr="004D5A59">
              <w:rPr>
                <w:rFonts w:cs="Open Sans"/>
                <w:color w:val="auto"/>
                <w:sz w:val="18"/>
                <w:szCs w:val="18"/>
              </w:rPr>
              <w:t>” nomainīts ar “</w:t>
            </w:r>
            <w:r w:rsidRPr="004D5A59">
              <w:rPr>
                <w:rFonts w:eastAsia="Times New Roman" w:cs="Open Sans"/>
                <w:snapToGrid/>
                <w:color w:val="auto"/>
                <w:sz w:val="18"/>
                <w:szCs w:val="18"/>
              </w:rPr>
              <w:t>Biļetes pamattips (piemērojams vietai transportlīdzeklī)“.</w:t>
            </w:r>
            <w:r w:rsidR="004F3695">
              <w:rPr>
                <w:rFonts w:eastAsia="Times New Roman" w:cs="Open Sans"/>
                <w:snapToGrid/>
                <w:color w:val="auto"/>
                <w:sz w:val="18"/>
                <w:szCs w:val="18"/>
              </w:rPr>
              <w:br/>
            </w:r>
            <w:r w:rsidR="004F3695" w:rsidRPr="004F3695">
              <w:rPr>
                <w:rFonts w:cs="Open Sans"/>
                <w:b/>
                <w:bCs/>
                <w:sz w:val="16"/>
                <w:szCs w:val="16"/>
              </w:rPr>
              <w:t>#233</w:t>
            </w:r>
            <w:r w:rsidR="004F3695">
              <w:rPr>
                <w:rFonts w:cs="Open Sans"/>
                <w:b/>
                <w:bCs/>
                <w:sz w:val="16"/>
                <w:szCs w:val="16"/>
              </w:rPr>
              <w:t>8</w:t>
            </w:r>
          </w:p>
          <w:p w14:paraId="73C46437" w14:textId="621E3ABE" w:rsidR="004D5A59" w:rsidRPr="004D5A59" w:rsidRDefault="004D5A59" w:rsidP="004F3695">
            <w:pPr>
              <w:pStyle w:val="ListParagraph"/>
              <w:numPr>
                <w:ilvl w:val="0"/>
                <w:numId w:val="37"/>
              </w:numPr>
              <w:rPr>
                <w:rFonts w:eastAsia="Times New Roman" w:cs="Open Sans"/>
                <w:snapToGrid/>
                <w:color w:val="auto"/>
                <w:sz w:val="18"/>
                <w:szCs w:val="18"/>
              </w:rPr>
            </w:pPr>
            <w:r w:rsidRPr="004D5A59">
              <w:rPr>
                <w:rFonts w:cs="Open Sans"/>
                <w:color w:val="auto"/>
                <w:sz w:val="18"/>
                <w:szCs w:val="18"/>
              </w:rPr>
              <w:t xml:space="preserve">Izmaiņas metodes VehicleConfiguration atgriezto datu struktūrā attiecībā uz tās lauku </w:t>
            </w:r>
            <w:proofErr w:type="spellStart"/>
            <w:r w:rsidRPr="004D5A59">
              <w:rPr>
                <w:rFonts w:cs="Open Sans"/>
                <w:color w:val="auto"/>
                <w:sz w:val="18"/>
                <w:szCs w:val="18"/>
              </w:rPr>
              <w:t>PlaceType</w:t>
            </w:r>
            <w:proofErr w:type="spellEnd"/>
            <w:r w:rsidRPr="004D5A59">
              <w:rPr>
                <w:rFonts w:cs="Open Sans"/>
                <w:color w:val="auto"/>
                <w:sz w:val="18"/>
                <w:szCs w:val="18"/>
              </w:rPr>
              <w:t xml:space="preserve"> – analoģiski, kā tāda </w:t>
            </w:r>
            <w:r w:rsidRPr="004D5A59">
              <w:rPr>
                <w:rFonts w:cs="Open Sans"/>
                <w:color w:val="auto"/>
                <w:sz w:val="18"/>
                <w:szCs w:val="18"/>
              </w:rPr>
              <w:lastRenderedPageBreak/>
              <w:t xml:space="preserve">paša nosaukuma laukā metodē </w:t>
            </w:r>
            <w:proofErr w:type="spellStart"/>
            <w:r w:rsidRPr="004D5A59">
              <w:rPr>
                <w:rFonts w:cs="Open Sans"/>
                <w:color w:val="auto"/>
                <w:sz w:val="18"/>
                <w:szCs w:val="18"/>
              </w:rPr>
              <w:t>SendVehicleConfiguration</w:t>
            </w:r>
            <w:proofErr w:type="spellEnd"/>
            <w:r w:rsidR="004F3695">
              <w:rPr>
                <w:rFonts w:cs="Open Sans"/>
                <w:color w:val="auto"/>
                <w:sz w:val="18"/>
                <w:szCs w:val="18"/>
              </w:rPr>
              <w:t xml:space="preserve">. </w:t>
            </w:r>
            <w:r w:rsidR="004F3695" w:rsidRPr="004F3695">
              <w:rPr>
                <w:rFonts w:cs="Open Sans"/>
                <w:b/>
                <w:bCs/>
                <w:color w:val="auto"/>
                <w:sz w:val="16"/>
                <w:szCs w:val="16"/>
              </w:rPr>
              <w:t>#2339</w:t>
            </w:r>
          </w:p>
          <w:p w14:paraId="374CF67A" w14:textId="65521E05" w:rsidR="00F76264" w:rsidRDefault="00F76264" w:rsidP="00F06C27">
            <w:pPr>
              <w:pStyle w:val="TNormal"/>
              <w:rPr>
                <w:rFonts w:cs="Open Sans"/>
                <w:sz w:val="18"/>
                <w:szCs w:val="18"/>
              </w:rPr>
            </w:pPr>
          </w:p>
        </w:tc>
        <w:tc>
          <w:tcPr>
            <w:tcW w:w="1913" w:type="dxa"/>
          </w:tcPr>
          <w:p w14:paraId="1E987F56" w14:textId="3D3892E0" w:rsidR="00F76264" w:rsidRDefault="002A5F0A" w:rsidP="00F06C27">
            <w:pPr>
              <w:pStyle w:val="TNormal"/>
              <w:rPr>
                <w:rFonts w:cs="Open Sans"/>
                <w:sz w:val="18"/>
                <w:szCs w:val="18"/>
              </w:rPr>
            </w:pPr>
            <w:r>
              <w:rPr>
                <w:rFonts w:cs="Open Sans"/>
                <w:sz w:val="18"/>
                <w:szCs w:val="18"/>
              </w:rPr>
              <w:lastRenderedPageBreak/>
              <w:t>Raimonds Rubiķis</w:t>
            </w:r>
          </w:p>
        </w:tc>
      </w:tr>
      <w:tr w:rsidR="00B94E57" w:rsidRPr="00C0329F" w14:paraId="4F71BB5A" w14:textId="77777777" w:rsidTr="005B583C">
        <w:trPr>
          <w:trHeight w:val="462"/>
        </w:trPr>
        <w:tc>
          <w:tcPr>
            <w:tcW w:w="1504" w:type="dxa"/>
          </w:tcPr>
          <w:p w14:paraId="1444220B" w14:textId="45320C23" w:rsidR="00947EEB" w:rsidRDefault="00947EEB" w:rsidP="00AF5AE3">
            <w:pPr>
              <w:pStyle w:val="TNormal"/>
              <w:spacing w:before="120" w:after="120"/>
              <w:rPr>
                <w:rFonts w:cs="Open Sans"/>
                <w:sz w:val="18"/>
                <w:szCs w:val="18"/>
              </w:rPr>
            </w:pPr>
            <w:r>
              <w:rPr>
                <w:rFonts w:cs="Open Sans"/>
                <w:sz w:val="18"/>
                <w:szCs w:val="18"/>
              </w:rPr>
              <w:t>2.11.2021</w:t>
            </w:r>
          </w:p>
        </w:tc>
        <w:tc>
          <w:tcPr>
            <w:tcW w:w="1344" w:type="dxa"/>
          </w:tcPr>
          <w:p w14:paraId="14DAADEE" w14:textId="0143DC7F" w:rsidR="00947EEB" w:rsidRDefault="00D742E6" w:rsidP="00F06C27">
            <w:pPr>
              <w:pStyle w:val="TNormal"/>
              <w:spacing w:before="120" w:after="120"/>
              <w:rPr>
                <w:rFonts w:cs="Open Sans"/>
                <w:sz w:val="18"/>
                <w:szCs w:val="18"/>
              </w:rPr>
            </w:pPr>
            <w:r>
              <w:rPr>
                <w:rFonts w:cs="Open Sans"/>
                <w:sz w:val="18"/>
                <w:szCs w:val="18"/>
              </w:rPr>
              <w:t>v.1</w:t>
            </w:r>
          </w:p>
        </w:tc>
        <w:tc>
          <w:tcPr>
            <w:tcW w:w="5724" w:type="dxa"/>
          </w:tcPr>
          <w:p w14:paraId="244F4433" w14:textId="24D9A3E6" w:rsidR="00947EEB" w:rsidRPr="00697A42" w:rsidRDefault="00BB1EB8" w:rsidP="00BF7A44">
            <w:pPr>
              <w:pStyle w:val="TNormal"/>
              <w:spacing w:before="120" w:after="120"/>
              <w:rPr>
                <w:rFonts w:cs="Open Sans"/>
                <w:color w:val="FF0000"/>
                <w:sz w:val="18"/>
                <w:szCs w:val="18"/>
              </w:rPr>
            </w:pPr>
            <w:r w:rsidRPr="0087272D">
              <w:rPr>
                <w:rFonts w:cs="Open Sans"/>
                <w:color w:val="auto"/>
                <w:sz w:val="18"/>
                <w:szCs w:val="18"/>
              </w:rPr>
              <w:t>Metodes POST/API-P/</w:t>
            </w:r>
            <w:proofErr w:type="spellStart"/>
            <w:r w:rsidR="00947EEB" w:rsidRPr="0087272D">
              <w:rPr>
                <w:rFonts w:cs="Open Sans"/>
                <w:color w:val="auto"/>
                <w:sz w:val="18"/>
                <w:szCs w:val="18"/>
              </w:rPr>
              <w:t>SendVehicleConfiguration</w:t>
            </w:r>
            <w:proofErr w:type="spellEnd"/>
            <w:r w:rsidRPr="0087272D">
              <w:rPr>
                <w:rFonts w:cs="Open Sans"/>
                <w:color w:val="auto"/>
                <w:sz w:val="18"/>
                <w:szCs w:val="18"/>
              </w:rPr>
              <w:t xml:space="preserve"> pieprasījuma struktūrā</w:t>
            </w:r>
            <w:r w:rsidR="00947EEB" w:rsidRPr="0087272D">
              <w:rPr>
                <w:rFonts w:cs="Open Sans"/>
                <w:color w:val="auto"/>
                <w:sz w:val="18"/>
                <w:szCs w:val="18"/>
              </w:rPr>
              <w:t xml:space="preserve"> </w:t>
            </w:r>
            <w:r w:rsidRPr="0087272D">
              <w:rPr>
                <w:rFonts w:cs="Open Sans"/>
                <w:color w:val="auto"/>
                <w:sz w:val="18"/>
                <w:szCs w:val="18"/>
              </w:rPr>
              <w:t xml:space="preserve">apakšstruktūras </w:t>
            </w:r>
            <w:proofErr w:type="spellStart"/>
            <w:r w:rsidRPr="0087272D">
              <w:rPr>
                <w:rFonts w:cs="Open Sans"/>
                <w:color w:val="auto"/>
                <w:sz w:val="18"/>
                <w:szCs w:val="18"/>
              </w:rPr>
              <w:t>VehicleCarriagePlace</w:t>
            </w:r>
            <w:proofErr w:type="spellEnd"/>
            <w:r w:rsidRPr="0087272D">
              <w:rPr>
                <w:rFonts w:cs="Open Sans"/>
                <w:color w:val="auto"/>
                <w:sz w:val="18"/>
                <w:szCs w:val="18"/>
              </w:rPr>
              <w:t xml:space="preserve"> </w:t>
            </w:r>
            <w:r w:rsidR="00947EEB" w:rsidRPr="0087272D">
              <w:rPr>
                <w:rFonts w:cs="Open Sans"/>
                <w:color w:val="auto"/>
                <w:sz w:val="18"/>
                <w:szCs w:val="18"/>
              </w:rPr>
              <w:t xml:space="preserve"> obligātums</w:t>
            </w:r>
            <w:r w:rsidRPr="0087272D">
              <w:rPr>
                <w:rFonts w:cs="Open Sans"/>
                <w:color w:val="auto"/>
                <w:sz w:val="18"/>
                <w:szCs w:val="18"/>
              </w:rPr>
              <w:t xml:space="preserve"> nomainīts no Jā</w:t>
            </w:r>
            <w:r w:rsidR="00947EEB" w:rsidRPr="0087272D">
              <w:rPr>
                <w:rFonts w:cs="Open Sans"/>
                <w:color w:val="auto"/>
                <w:sz w:val="18"/>
                <w:szCs w:val="18"/>
              </w:rPr>
              <w:t xml:space="preserve"> uz Nē</w:t>
            </w:r>
            <w:r w:rsidRPr="0087272D">
              <w:rPr>
                <w:rFonts w:cs="Open Sans"/>
                <w:color w:val="auto"/>
                <w:sz w:val="18"/>
                <w:szCs w:val="18"/>
              </w:rPr>
              <w:t>, lai varētu piesaistīt reisa izpildei transportlīdzekļus, kuros nav norādītas numurētas vietas</w:t>
            </w:r>
          </w:p>
        </w:tc>
        <w:tc>
          <w:tcPr>
            <w:tcW w:w="1913" w:type="dxa"/>
          </w:tcPr>
          <w:p w14:paraId="0FF82FF9" w14:textId="0E2DF25B" w:rsidR="00947EEB" w:rsidRDefault="00947EEB" w:rsidP="00F06C27">
            <w:pPr>
              <w:pStyle w:val="TNormal"/>
              <w:spacing w:before="120" w:after="120"/>
              <w:rPr>
                <w:rFonts w:cs="Open Sans"/>
                <w:sz w:val="18"/>
                <w:szCs w:val="18"/>
              </w:rPr>
            </w:pPr>
            <w:r>
              <w:rPr>
                <w:rFonts w:cs="Open Sans"/>
                <w:sz w:val="18"/>
                <w:szCs w:val="18"/>
              </w:rPr>
              <w:t>Raimonds Rubiķis</w:t>
            </w:r>
          </w:p>
        </w:tc>
      </w:tr>
      <w:tr w:rsidR="00765E5D" w:rsidRPr="00C0329F" w14:paraId="34436277" w14:textId="77777777" w:rsidTr="005B583C">
        <w:trPr>
          <w:trHeight w:val="462"/>
        </w:trPr>
        <w:tc>
          <w:tcPr>
            <w:tcW w:w="1504" w:type="dxa"/>
          </w:tcPr>
          <w:p w14:paraId="49C54D4E" w14:textId="7E3C6A3C" w:rsidR="00765E5D" w:rsidRDefault="00765E5D" w:rsidP="00AF5AE3">
            <w:pPr>
              <w:pStyle w:val="TNormal"/>
              <w:rPr>
                <w:rFonts w:cs="Open Sans"/>
                <w:sz w:val="18"/>
                <w:szCs w:val="18"/>
              </w:rPr>
            </w:pPr>
            <w:r>
              <w:rPr>
                <w:rFonts w:cs="Open Sans"/>
                <w:sz w:val="18"/>
                <w:szCs w:val="18"/>
              </w:rPr>
              <w:t>1.12.2021</w:t>
            </w:r>
          </w:p>
        </w:tc>
        <w:tc>
          <w:tcPr>
            <w:tcW w:w="1344" w:type="dxa"/>
          </w:tcPr>
          <w:p w14:paraId="313382CD" w14:textId="2A9C6C15" w:rsidR="00765E5D" w:rsidRDefault="00D742E6" w:rsidP="00F06C27">
            <w:pPr>
              <w:pStyle w:val="TNormal"/>
              <w:rPr>
                <w:rFonts w:cs="Open Sans"/>
                <w:sz w:val="18"/>
                <w:szCs w:val="18"/>
              </w:rPr>
            </w:pPr>
            <w:r>
              <w:rPr>
                <w:rFonts w:cs="Open Sans"/>
                <w:sz w:val="18"/>
                <w:szCs w:val="18"/>
              </w:rPr>
              <w:t>v.1</w:t>
            </w:r>
          </w:p>
        </w:tc>
        <w:tc>
          <w:tcPr>
            <w:tcW w:w="5724" w:type="dxa"/>
          </w:tcPr>
          <w:p w14:paraId="202DC7AB" w14:textId="65A6B4B9" w:rsidR="00765E5D" w:rsidRDefault="00F70DE4" w:rsidP="00BF7A44">
            <w:pPr>
              <w:pStyle w:val="TNormal"/>
              <w:rPr>
                <w:rFonts w:cs="Open Sans"/>
                <w:color w:val="FF0000"/>
                <w:sz w:val="18"/>
                <w:szCs w:val="18"/>
              </w:rPr>
            </w:pPr>
            <w:r w:rsidRPr="00F70DE4">
              <w:rPr>
                <w:rFonts w:cs="Open Sans"/>
                <w:color w:val="auto"/>
                <w:sz w:val="18"/>
                <w:szCs w:val="18"/>
              </w:rPr>
              <w:t>Izmaiņas metodē</w:t>
            </w:r>
            <w:r w:rsidRPr="00F70DE4">
              <w:rPr>
                <w:color w:val="auto"/>
              </w:rPr>
              <w:t xml:space="preserve"> </w:t>
            </w:r>
            <w:r w:rsidRPr="00F70DE4">
              <w:rPr>
                <w:rFonts w:cs="Open Sans"/>
                <w:color w:val="auto"/>
                <w:sz w:val="18"/>
                <w:szCs w:val="18"/>
              </w:rPr>
              <w:t xml:space="preserve">GET/API-P/VehicleConfiguration – jābūt iespējai izgūt no VBN viena transportlīdzekļa vai viena pārvadātāja visas transportlīdzekļu konfigurācijas </w:t>
            </w:r>
            <w:r w:rsidR="00765E5D" w:rsidRPr="00F70DE4">
              <w:rPr>
                <w:rFonts w:cs="Open Sans"/>
                <w:b/>
                <w:bCs/>
                <w:color w:val="auto"/>
                <w:sz w:val="16"/>
                <w:szCs w:val="16"/>
              </w:rPr>
              <w:t>#2486</w:t>
            </w:r>
          </w:p>
        </w:tc>
        <w:tc>
          <w:tcPr>
            <w:tcW w:w="1913" w:type="dxa"/>
          </w:tcPr>
          <w:p w14:paraId="1751B2C1" w14:textId="7D18D35D" w:rsidR="00765E5D" w:rsidRDefault="00765E5D" w:rsidP="00F06C27">
            <w:pPr>
              <w:pStyle w:val="TNormal"/>
              <w:rPr>
                <w:rFonts w:cs="Open Sans"/>
                <w:sz w:val="18"/>
                <w:szCs w:val="18"/>
              </w:rPr>
            </w:pPr>
            <w:r>
              <w:rPr>
                <w:rFonts w:cs="Open Sans"/>
                <w:sz w:val="18"/>
                <w:szCs w:val="18"/>
              </w:rPr>
              <w:t>Raimonds Rubiķis</w:t>
            </w:r>
          </w:p>
        </w:tc>
      </w:tr>
      <w:tr w:rsidR="002512C8" w:rsidRPr="00C0329F" w14:paraId="27FB609E" w14:textId="77777777" w:rsidTr="005B583C">
        <w:trPr>
          <w:trHeight w:val="462"/>
        </w:trPr>
        <w:tc>
          <w:tcPr>
            <w:tcW w:w="1504" w:type="dxa"/>
          </w:tcPr>
          <w:p w14:paraId="78D51CC3" w14:textId="646180A6" w:rsidR="002512C8" w:rsidRDefault="002512C8" w:rsidP="00AF5AE3">
            <w:pPr>
              <w:pStyle w:val="TNormal"/>
              <w:rPr>
                <w:rFonts w:cs="Open Sans"/>
                <w:sz w:val="18"/>
                <w:szCs w:val="18"/>
              </w:rPr>
            </w:pPr>
            <w:r>
              <w:rPr>
                <w:rFonts w:cs="Open Sans"/>
                <w:sz w:val="18"/>
                <w:szCs w:val="18"/>
              </w:rPr>
              <w:t>8.</w:t>
            </w:r>
            <w:r w:rsidR="00F06281">
              <w:rPr>
                <w:rFonts w:cs="Open Sans"/>
                <w:sz w:val="18"/>
                <w:szCs w:val="18"/>
              </w:rPr>
              <w:t>-9.</w:t>
            </w:r>
            <w:r>
              <w:rPr>
                <w:rFonts w:cs="Open Sans"/>
                <w:sz w:val="18"/>
                <w:szCs w:val="18"/>
              </w:rPr>
              <w:t>12.2021</w:t>
            </w:r>
          </w:p>
        </w:tc>
        <w:tc>
          <w:tcPr>
            <w:tcW w:w="1344" w:type="dxa"/>
          </w:tcPr>
          <w:p w14:paraId="22BD6AF7" w14:textId="36976E8C" w:rsidR="002512C8" w:rsidRDefault="00D742E6" w:rsidP="00F06C27">
            <w:pPr>
              <w:pStyle w:val="TNormal"/>
              <w:rPr>
                <w:rFonts w:cs="Open Sans"/>
                <w:sz w:val="18"/>
                <w:szCs w:val="18"/>
              </w:rPr>
            </w:pPr>
            <w:r>
              <w:rPr>
                <w:rFonts w:cs="Open Sans"/>
                <w:sz w:val="18"/>
                <w:szCs w:val="18"/>
              </w:rPr>
              <w:t>v.1</w:t>
            </w:r>
          </w:p>
        </w:tc>
        <w:tc>
          <w:tcPr>
            <w:tcW w:w="5724" w:type="dxa"/>
          </w:tcPr>
          <w:p w14:paraId="5BAF6AE4" w14:textId="3CBA1E6B" w:rsidR="00F06281" w:rsidRDefault="00653CF8" w:rsidP="00BF7A44">
            <w:pPr>
              <w:pStyle w:val="TNormal"/>
              <w:rPr>
                <w:rFonts w:cs="Open Sans"/>
                <w:color w:val="auto"/>
                <w:sz w:val="18"/>
                <w:szCs w:val="18"/>
              </w:rPr>
            </w:pPr>
            <w:r w:rsidRPr="003E4D99">
              <w:rPr>
                <w:rFonts w:cs="Open Sans"/>
                <w:b/>
                <w:bCs/>
                <w:color w:val="auto"/>
                <w:sz w:val="16"/>
                <w:szCs w:val="16"/>
              </w:rPr>
              <w:t>#2541:</w:t>
            </w:r>
            <w:r w:rsidRPr="003E4D99">
              <w:rPr>
                <w:rFonts w:cs="Open Sans"/>
                <w:color w:val="auto"/>
                <w:sz w:val="18"/>
                <w:szCs w:val="18"/>
              </w:rPr>
              <w:t xml:space="preserve"> </w:t>
            </w:r>
            <w:r w:rsidR="002512C8">
              <w:rPr>
                <w:rFonts w:cs="Open Sans"/>
                <w:color w:val="auto"/>
                <w:sz w:val="18"/>
                <w:szCs w:val="18"/>
              </w:rPr>
              <w:t xml:space="preserve"> </w:t>
            </w:r>
            <w:r w:rsidR="00326C41">
              <w:rPr>
                <w:rFonts w:cs="Open Sans"/>
                <w:color w:val="auto"/>
                <w:sz w:val="18"/>
                <w:szCs w:val="18"/>
              </w:rPr>
              <w:t xml:space="preserve">Metodes </w:t>
            </w:r>
            <w:r w:rsidR="002512C8" w:rsidRPr="002512C8">
              <w:rPr>
                <w:rFonts w:cs="Open Sans"/>
                <w:color w:val="auto"/>
                <w:sz w:val="18"/>
                <w:szCs w:val="18"/>
              </w:rPr>
              <w:t>SendFlightUpdate</w:t>
            </w:r>
            <w:r w:rsidR="00F06281">
              <w:rPr>
                <w:rFonts w:cs="Open Sans"/>
                <w:color w:val="auto"/>
                <w:sz w:val="18"/>
                <w:szCs w:val="18"/>
              </w:rPr>
              <w:t xml:space="preserve"> izmaiņas:</w:t>
            </w:r>
          </w:p>
          <w:p w14:paraId="08239C37" w14:textId="1F3D6884" w:rsidR="002512C8" w:rsidRDefault="00541F8D" w:rsidP="00F06281">
            <w:pPr>
              <w:pStyle w:val="TNormal"/>
              <w:numPr>
                <w:ilvl w:val="0"/>
                <w:numId w:val="40"/>
              </w:numPr>
              <w:rPr>
                <w:rFonts w:cs="Open Sans"/>
                <w:color w:val="auto"/>
                <w:sz w:val="18"/>
                <w:szCs w:val="18"/>
              </w:rPr>
            </w:pPr>
            <w:r>
              <w:rPr>
                <w:rFonts w:cs="Open Sans"/>
                <w:color w:val="auto"/>
                <w:sz w:val="18"/>
                <w:szCs w:val="18"/>
              </w:rPr>
              <w:t xml:space="preserve">pieprasījuma struktūra </w:t>
            </w:r>
            <w:r w:rsidR="002512C8">
              <w:rPr>
                <w:rFonts w:cs="Open Sans"/>
                <w:color w:val="auto"/>
                <w:sz w:val="18"/>
                <w:szCs w:val="18"/>
              </w:rPr>
              <w:t>papildināta ar jaunu lauku, kas nosaka, vai reisa izpilde ir pamatreiss vai papildreiss. Lauka tips ir vesels skaitlis, kas norāda papildreisa kārtas numuru dotajā datumā</w:t>
            </w:r>
            <w:r w:rsidR="00A46BE0">
              <w:rPr>
                <w:rFonts w:cs="Open Sans"/>
                <w:color w:val="auto"/>
                <w:sz w:val="18"/>
                <w:szCs w:val="18"/>
              </w:rPr>
              <w:t xml:space="preserve"> vai 0, ja pieprasījums ir par pamatreisu</w:t>
            </w:r>
          </w:p>
          <w:p w14:paraId="57BD3E9A" w14:textId="2CF71AFE" w:rsidR="00F06281" w:rsidRPr="00F70DE4" w:rsidRDefault="00F06281" w:rsidP="00F06281">
            <w:pPr>
              <w:pStyle w:val="TNormal"/>
              <w:numPr>
                <w:ilvl w:val="0"/>
                <w:numId w:val="40"/>
              </w:numPr>
              <w:rPr>
                <w:rFonts w:cs="Open Sans"/>
                <w:color w:val="auto"/>
                <w:sz w:val="18"/>
                <w:szCs w:val="18"/>
              </w:rPr>
            </w:pPr>
            <w:r>
              <w:rPr>
                <w:rFonts w:cs="Open Sans"/>
                <w:color w:val="auto"/>
                <w:sz w:val="18"/>
                <w:szCs w:val="18"/>
              </w:rPr>
              <w:t>T</w:t>
            </w:r>
            <w:r w:rsidRPr="00F06281">
              <w:rPr>
                <w:rFonts w:cs="Open Sans"/>
                <w:color w:val="auto"/>
                <w:sz w:val="18"/>
                <w:szCs w:val="18"/>
              </w:rPr>
              <w:t>ransportlīdzekļa reģ</w:t>
            </w:r>
            <w:r>
              <w:rPr>
                <w:rFonts w:cs="Open Sans"/>
                <w:color w:val="auto"/>
                <w:sz w:val="18"/>
                <w:szCs w:val="18"/>
              </w:rPr>
              <w:t xml:space="preserve">istrācijas </w:t>
            </w:r>
            <w:r w:rsidRPr="00F06281">
              <w:rPr>
                <w:rFonts w:cs="Open Sans"/>
                <w:color w:val="auto"/>
                <w:sz w:val="18"/>
                <w:szCs w:val="18"/>
              </w:rPr>
              <w:t>n</w:t>
            </w:r>
            <w:r>
              <w:rPr>
                <w:rFonts w:cs="Open Sans"/>
                <w:color w:val="auto"/>
                <w:sz w:val="18"/>
                <w:szCs w:val="18"/>
              </w:rPr>
              <w:t>umurs</w:t>
            </w:r>
            <w:r w:rsidRPr="00F06281">
              <w:rPr>
                <w:rFonts w:cs="Open Sans"/>
                <w:color w:val="auto"/>
                <w:sz w:val="18"/>
                <w:szCs w:val="18"/>
              </w:rPr>
              <w:t xml:space="preserve"> un konfigurācijas ID</w:t>
            </w:r>
            <w:r>
              <w:rPr>
                <w:rFonts w:cs="Open Sans"/>
                <w:color w:val="auto"/>
                <w:sz w:val="18"/>
                <w:szCs w:val="18"/>
              </w:rPr>
              <w:t xml:space="preserve">  vairs nav obligāti jānorāda</w:t>
            </w:r>
          </w:p>
        </w:tc>
        <w:tc>
          <w:tcPr>
            <w:tcW w:w="1913" w:type="dxa"/>
          </w:tcPr>
          <w:p w14:paraId="12176E9E" w14:textId="59DDC959" w:rsidR="002512C8" w:rsidRDefault="002512C8" w:rsidP="00F06C27">
            <w:pPr>
              <w:pStyle w:val="TNormal"/>
              <w:rPr>
                <w:rFonts w:cs="Open Sans"/>
                <w:sz w:val="18"/>
                <w:szCs w:val="18"/>
              </w:rPr>
            </w:pPr>
            <w:r>
              <w:rPr>
                <w:rFonts w:cs="Open Sans"/>
                <w:sz w:val="18"/>
                <w:szCs w:val="18"/>
              </w:rPr>
              <w:t>Raimonds Rubiķis</w:t>
            </w:r>
          </w:p>
        </w:tc>
      </w:tr>
      <w:tr w:rsidR="00326C41" w:rsidRPr="00C0329F" w14:paraId="47BC6898" w14:textId="77777777" w:rsidTr="005B583C">
        <w:trPr>
          <w:trHeight w:val="462"/>
        </w:trPr>
        <w:tc>
          <w:tcPr>
            <w:tcW w:w="1504" w:type="dxa"/>
          </w:tcPr>
          <w:p w14:paraId="3E92CD0F" w14:textId="055CE07B" w:rsidR="00326C41" w:rsidRDefault="00326C41" w:rsidP="00AF5AE3">
            <w:pPr>
              <w:pStyle w:val="TNormal"/>
              <w:rPr>
                <w:rFonts w:cs="Open Sans"/>
                <w:sz w:val="18"/>
                <w:szCs w:val="18"/>
              </w:rPr>
            </w:pPr>
            <w:r>
              <w:rPr>
                <w:rFonts w:cs="Open Sans"/>
                <w:sz w:val="18"/>
                <w:szCs w:val="18"/>
              </w:rPr>
              <w:t>16.12.</w:t>
            </w:r>
            <w:r w:rsidR="00032A09">
              <w:rPr>
                <w:rFonts w:cs="Open Sans"/>
                <w:sz w:val="18"/>
                <w:szCs w:val="18"/>
              </w:rPr>
              <w:t>-10.02.</w:t>
            </w:r>
            <w:r>
              <w:rPr>
                <w:rFonts w:cs="Open Sans"/>
                <w:sz w:val="18"/>
                <w:szCs w:val="18"/>
              </w:rPr>
              <w:t>2021</w:t>
            </w:r>
          </w:p>
        </w:tc>
        <w:tc>
          <w:tcPr>
            <w:tcW w:w="1344" w:type="dxa"/>
          </w:tcPr>
          <w:p w14:paraId="20D17B36" w14:textId="41230AD2" w:rsidR="00326C41" w:rsidRDefault="00D742E6" w:rsidP="00F06C27">
            <w:pPr>
              <w:pStyle w:val="TNormal"/>
              <w:rPr>
                <w:rFonts w:cs="Open Sans"/>
                <w:sz w:val="18"/>
                <w:szCs w:val="18"/>
              </w:rPr>
            </w:pPr>
            <w:r>
              <w:rPr>
                <w:rFonts w:cs="Open Sans"/>
                <w:sz w:val="18"/>
                <w:szCs w:val="18"/>
              </w:rPr>
              <w:t>v.1.01</w:t>
            </w:r>
          </w:p>
        </w:tc>
        <w:tc>
          <w:tcPr>
            <w:tcW w:w="5724" w:type="dxa"/>
          </w:tcPr>
          <w:p w14:paraId="1F709A64" w14:textId="5F06919D" w:rsidR="00326C41" w:rsidRPr="003E4D99" w:rsidRDefault="00326C41" w:rsidP="00BF7A44">
            <w:pPr>
              <w:pStyle w:val="TNormal"/>
              <w:rPr>
                <w:rFonts w:cs="Open Sans"/>
                <w:b/>
                <w:bCs/>
                <w:color w:val="auto"/>
                <w:sz w:val="16"/>
                <w:szCs w:val="16"/>
              </w:rPr>
            </w:pPr>
            <w:r>
              <w:rPr>
                <w:rFonts w:cs="Open Sans"/>
                <w:b/>
                <w:bCs/>
                <w:color w:val="auto"/>
                <w:sz w:val="16"/>
                <w:szCs w:val="16"/>
              </w:rPr>
              <w:t>#</w:t>
            </w:r>
            <w:bookmarkStart w:id="3" w:name="_Hlk90587830"/>
            <w:r w:rsidRPr="00326C41">
              <w:rPr>
                <w:rFonts w:cs="Open Sans"/>
                <w:b/>
                <w:bCs/>
                <w:color w:val="auto"/>
                <w:sz w:val="16"/>
                <w:szCs w:val="16"/>
              </w:rPr>
              <w:t>2569</w:t>
            </w:r>
            <w:bookmarkEnd w:id="3"/>
            <w:r>
              <w:rPr>
                <w:rFonts w:cs="Open Sans"/>
                <w:b/>
                <w:bCs/>
                <w:color w:val="auto"/>
                <w:sz w:val="16"/>
                <w:szCs w:val="16"/>
              </w:rPr>
              <w:t xml:space="preserve">: </w:t>
            </w:r>
            <w:r>
              <w:rPr>
                <w:rFonts w:cs="Open Sans"/>
                <w:color w:val="auto"/>
                <w:sz w:val="18"/>
                <w:szCs w:val="18"/>
              </w:rPr>
              <w:t xml:space="preserve">Metodes SendStopRequest izmaiņa: </w:t>
            </w:r>
            <w:r w:rsidRPr="00326C41">
              <w:rPr>
                <w:rFonts w:cs="Open Sans"/>
                <w:color w:val="auto"/>
                <w:sz w:val="18"/>
                <w:szCs w:val="18"/>
              </w:rPr>
              <w:t>pievieno</w:t>
            </w:r>
            <w:r>
              <w:rPr>
                <w:rFonts w:cs="Open Sans"/>
                <w:color w:val="auto"/>
                <w:sz w:val="18"/>
                <w:szCs w:val="18"/>
              </w:rPr>
              <w:t>ti</w:t>
            </w:r>
            <w:r w:rsidRPr="00326C41">
              <w:rPr>
                <w:rFonts w:cs="Open Sans"/>
                <w:color w:val="auto"/>
                <w:sz w:val="18"/>
                <w:szCs w:val="18"/>
              </w:rPr>
              <w:t xml:space="preserve"> kontroles nosacījumi uz pieļaujamo </w:t>
            </w:r>
            <w:r>
              <w:rPr>
                <w:rFonts w:cs="Open Sans"/>
                <w:color w:val="auto"/>
                <w:sz w:val="18"/>
                <w:szCs w:val="18"/>
              </w:rPr>
              <w:t xml:space="preserve">metodes </w:t>
            </w:r>
            <w:r w:rsidRPr="00326C41">
              <w:rPr>
                <w:rFonts w:cs="Open Sans"/>
                <w:color w:val="auto"/>
                <w:sz w:val="18"/>
                <w:szCs w:val="18"/>
              </w:rPr>
              <w:t>izpildes laika periodu</w:t>
            </w:r>
            <w:r>
              <w:rPr>
                <w:rFonts w:cs="Open Sans"/>
                <w:color w:val="auto"/>
                <w:sz w:val="18"/>
                <w:szCs w:val="18"/>
              </w:rPr>
              <w:t>, kuru rēķina pret reisa datumu</w:t>
            </w:r>
          </w:p>
        </w:tc>
        <w:tc>
          <w:tcPr>
            <w:tcW w:w="1913" w:type="dxa"/>
          </w:tcPr>
          <w:p w14:paraId="3DDFA4A7" w14:textId="5CBA7B19" w:rsidR="00326C41" w:rsidRDefault="009704E9" w:rsidP="00F06C27">
            <w:pPr>
              <w:pStyle w:val="TNormal"/>
              <w:rPr>
                <w:rFonts w:cs="Open Sans"/>
                <w:sz w:val="18"/>
                <w:szCs w:val="18"/>
              </w:rPr>
            </w:pPr>
            <w:r>
              <w:rPr>
                <w:rFonts w:cs="Open Sans"/>
                <w:sz w:val="18"/>
                <w:szCs w:val="18"/>
              </w:rPr>
              <w:t>Raimonds Rubiķis</w:t>
            </w:r>
          </w:p>
        </w:tc>
      </w:tr>
      <w:tr w:rsidR="009973EE" w:rsidRPr="00C0329F" w14:paraId="4DC3C49E" w14:textId="77777777" w:rsidTr="005B583C">
        <w:trPr>
          <w:trHeight w:val="462"/>
        </w:trPr>
        <w:tc>
          <w:tcPr>
            <w:tcW w:w="1504" w:type="dxa"/>
          </w:tcPr>
          <w:p w14:paraId="3EF91CE7" w14:textId="08B76864" w:rsidR="009973EE" w:rsidRDefault="009973EE" w:rsidP="00AF5AE3">
            <w:pPr>
              <w:pStyle w:val="TNormal"/>
              <w:rPr>
                <w:rFonts w:cs="Open Sans"/>
                <w:sz w:val="18"/>
                <w:szCs w:val="18"/>
              </w:rPr>
            </w:pPr>
            <w:r>
              <w:rPr>
                <w:rFonts w:cs="Open Sans"/>
                <w:sz w:val="18"/>
                <w:szCs w:val="18"/>
              </w:rPr>
              <w:t>10.01.2022</w:t>
            </w:r>
          </w:p>
        </w:tc>
        <w:tc>
          <w:tcPr>
            <w:tcW w:w="1344" w:type="dxa"/>
          </w:tcPr>
          <w:p w14:paraId="75D6A627" w14:textId="1FF4355D" w:rsidR="009973EE" w:rsidRDefault="00D742E6" w:rsidP="00F06C27">
            <w:pPr>
              <w:pStyle w:val="TNormal"/>
              <w:rPr>
                <w:rFonts w:cs="Open Sans"/>
                <w:sz w:val="18"/>
                <w:szCs w:val="18"/>
              </w:rPr>
            </w:pPr>
            <w:r>
              <w:rPr>
                <w:rFonts w:cs="Open Sans"/>
                <w:sz w:val="18"/>
                <w:szCs w:val="18"/>
              </w:rPr>
              <w:t>v.1.01</w:t>
            </w:r>
          </w:p>
        </w:tc>
        <w:tc>
          <w:tcPr>
            <w:tcW w:w="5724" w:type="dxa"/>
          </w:tcPr>
          <w:p w14:paraId="46B11703" w14:textId="1CAC96BC" w:rsidR="009973EE" w:rsidRDefault="009973EE" w:rsidP="00BF7A44">
            <w:pPr>
              <w:pStyle w:val="TNormal"/>
              <w:rPr>
                <w:rFonts w:cs="Open Sans"/>
                <w:b/>
                <w:bCs/>
                <w:color w:val="auto"/>
                <w:sz w:val="16"/>
                <w:szCs w:val="16"/>
              </w:rPr>
            </w:pPr>
            <w:r w:rsidRPr="003E4D99">
              <w:rPr>
                <w:rFonts w:cs="Open Sans"/>
                <w:b/>
                <w:bCs/>
                <w:color w:val="auto"/>
                <w:sz w:val="16"/>
                <w:szCs w:val="16"/>
              </w:rPr>
              <w:t>#25</w:t>
            </w:r>
            <w:r>
              <w:rPr>
                <w:rFonts w:cs="Open Sans"/>
                <w:b/>
                <w:bCs/>
                <w:color w:val="auto"/>
                <w:sz w:val="16"/>
                <w:szCs w:val="16"/>
              </w:rPr>
              <w:t>64</w:t>
            </w:r>
            <w:r w:rsidRPr="003E4D99">
              <w:rPr>
                <w:rFonts w:cs="Open Sans"/>
                <w:b/>
                <w:bCs/>
                <w:color w:val="auto"/>
                <w:sz w:val="16"/>
                <w:szCs w:val="16"/>
              </w:rPr>
              <w:t>:</w:t>
            </w:r>
            <w:r w:rsidRPr="003E4D99">
              <w:rPr>
                <w:rFonts w:cs="Open Sans"/>
                <w:color w:val="auto"/>
                <w:sz w:val="18"/>
                <w:szCs w:val="18"/>
              </w:rPr>
              <w:t xml:space="preserve"> </w:t>
            </w:r>
            <w:r>
              <w:rPr>
                <w:rFonts w:cs="Open Sans"/>
                <w:color w:val="auto"/>
                <w:sz w:val="18"/>
                <w:szCs w:val="18"/>
              </w:rPr>
              <w:t xml:space="preserve"> Metodes </w:t>
            </w:r>
            <w:r w:rsidRPr="002512C8">
              <w:rPr>
                <w:rFonts w:cs="Open Sans"/>
                <w:color w:val="auto"/>
                <w:sz w:val="18"/>
                <w:szCs w:val="18"/>
              </w:rPr>
              <w:t>SendFlightUpdate</w:t>
            </w:r>
            <w:r>
              <w:rPr>
                <w:rFonts w:cs="Open Sans"/>
                <w:color w:val="auto"/>
                <w:sz w:val="18"/>
                <w:szCs w:val="18"/>
              </w:rPr>
              <w:t xml:space="preserve"> izmaiņa: No pieprasījuma struktūras izņemts lauks </w:t>
            </w:r>
            <w:proofErr w:type="spellStart"/>
            <w:r w:rsidRPr="009973EE">
              <w:rPr>
                <w:rFonts w:cs="Open Sans"/>
                <w:color w:val="auto"/>
                <w:sz w:val="18"/>
                <w:szCs w:val="18"/>
              </w:rPr>
              <w:t>IsOnRequest</w:t>
            </w:r>
            <w:proofErr w:type="spellEnd"/>
            <w:r w:rsidRPr="009973EE">
              <w:rPr>
                <w:rFonts w:cs="Open Sans"/>
                <w:color w:val="auto"/>
                <w:sz w:val="18"/>
                <w:szCs w:val="18"/>
              </w:rPr>
              <w:t>, jo tas tajā nav nepieciešams</w:t>
            </w:r>
            <w:r>
              <w:rPr>
                <w:rFonts w:cs="Open Sans"/>
                <w:color w:val="auto"/>
                <w:sz w:val="18"/>
                <w:szCs w:val="18"/>
              </w:rPr>
              <w:t xml:space="preserve">, ņemot vērā to, ka šo pazīmi, ka </w:t>
            </w:r>
            <w:r w:rsidRPr="009973EE">
              <w:rPr>
                <w:rFonts w:cs="Open Sans"/>
                <w:color w:val="auto"/>
                <w:sz w:val="18"/>
                <w:szCs w:val="18"/>
              </w:rPr>
              <w:t>reisā ir pieturvietas “uz pieprasījumu”, nosaka dati no STIFSS par plānoto reisu (metode API-M/</w:t>
            </w:r>
            <w:proofErr w:type="spellStart"/>
            <w:r w:rsidRPr="009973EE">
              <w:rPr>
                <w:rFonts w:cs="Open Sans"/>
                <w:color w:val="auto"/>
                <w:sz w:val="18"/>
                <w:szCs w:val="18"/>
              </w:rPr>
              <w:t>SendFlight</w:t>
            </w:r>
            <w:proofErr w:type="spellEnd"/>
            <w:r>
              <w:rPr>
                <w:rFonts w:cs="Open Sans"/>
                <w:color w:val="auto"/>
                <w:sz w:val="18"/>
                <w:szCs w:val="18"/>
              </w:rPr>
              <w:t xml:space="preserve">, lauks </w:t>
            </w:r>
            <w:proofErr w:type="spellStart"/>
            <w:r>
              <w:rPr>
                <w:rFonts w:cs="Open Sans"/>
                <w:color w:val="auto"/>
                <w:sz w:val="18"/>
                <w:szCs w:val="18"/>
              </w:rPr>
              <w:t>IsOnRequest</w:t>
            </w:r>
            <w:proofErr w:type="spellEnd"/>
            <w:r w:rsidRPr="009973EE">
              <w:rPr>
                <w:rFonts w:cs="Open Sans"/>
                <w:color w:val="auto"/>
                <w:sz w:val="18"/>
                <w:szCs w:val="18"/>
              </w:rPr>
              <w:t>)</w:t>
            </w:r>
          </w:p>
        </w:tc>
        <w:tc>
          <w:tcPr>
            <w:tcW w:w="1913" w:type="dxa"/>
          </w:tcPr>
          <w:p w14:paraId="12CC96D9" w14:textId="0F6F5EF5" w:rsidR="009973EE" w:rsidRDefault="009973EE" w:rsidP="00F06C27">
            <w:pPr>
              <w:pStyle w:val="TNormal"/>
              <w:rPr>
                <w:rFonts w:cs="Open Sans"/>
                <w:sz w:val="18"/>
                <w:szCs w:val="18"/>
              </w:rPr>
            </w:pPr>
            <w:r>
              <w:rPr>
                <w:rFonts w:cs="Open Sans"/>
                <w:sz w:val="18"/>
                <w:szCs w:val="18"/>
              </w:rPr>
              <w:t>Raimonds Rubiķis</w:t>
            </w:r>
          </w:p>
        </w:tc>
      </w:tr>
      <w:tr w:rsidR="00681192" w:rsidRPr="00C0329F" w14:paraId="34764133" w14:textId="77777777" w:rsidTr="005B583C">
        <w:trPr>
          <w:trHeight w:val="462"/>
        </w:trPr>
        <w:tc>
          <w:tcPr>
            <w:tcW w:w="1504" w:type="dxa"/>
          </w:tcPr>
          <w:p w14:paraId="5E0BD391" w14:textId="3778268B" w:rsidR="00681192" w:rsidRDefault="00681192" w:rsidP="00681192">
            <w:pPr>
              <w:pStyle w:val="TNormal"/>
              <w:rPr>
                <w:rFonts w:cs="Open Sans"/>
                <w:sz w:val="18"/>
                <w:szCs w:val="18"/>
              </w:rPr>
            </w:pPr>
            <w:r>
              <w:rPr>
                <w:rFonts w:cs="Open Sans"/>
                <w:sz w:val="18"/>
                <w:szCs w:val="18"/>
              </w:rPr>
              <w:t>13.01.2022</w:t>
            </w:r>
          </w:p>
        </w:tc>
        <w:tc>
          <w:tcPr>
            <w:tcW w:w="1344" w:type="dxa"/>
          </w:tcPr>
          <w:p w14:paraId="06C051B3" w14:textId="6324C7C6" w:rsidR="00681192" w:rsidRDefault="00D742E6" w:rsidP="00681192">
            <w:pPr>
              <w:pStyle w:val="TNormal"/>
              <w:rPr>
                <w:rFonts w:cs="Open Sans"/>
                <w:sz w:val="18"/>
                <w:szCs w:val="18"/>
              </w:rPr>
            </w:pPr>
            <w:r>
              <w:rPr>
                <w:rFonts w:cs="Open Sans"/>
                <w:sz w:val="18"/>
                <w:szCs w:val="18"/>
              </w:rPr>
              <w:t>v.</w:t>
            </w:r>
            <w:r w:rsidR="00681192">
              <w:rPr>
                <w:rFonts w:cs="Open Sans"/>
                <w:sz w:val="18"/>
                <w:szCs w:val="18"/>
              </w:rPr>
              <w:t>1.</w:t>
            </w:r>
            <w:r w:rsidR="007B4BE6">
              <w:rPr>
                <w:rFonts w:cs="Open Sans"/>
                <w:sz w:val="18"/>
                <w:szCs w:val="18"/>
              </w:rPr>
              <w:t>0</w:t>
            </w:r>
            <w:r w:rsidR="00681192">
              <w:rPr>
                <w:rFonts w:cs="Open Sans"/>
                <w:sz w:val="18"/>
                <w:szCs w:val="18"/>
              </w:rPr>
              <w:t>1</w:t>
            </w:r>
          </w:p>
        </w:tc>
        <w:tc>
          <w:tcPr>
            <w:tcW w:w="5724" w:type="dxa"/>
          </w:tcPr>
          <w:p w14:paraId="1B0AE259" w14:textId="114BA3E4" w:rsidR="00681192" w:rsidRPr="003E4D99" w:rsidRDefault="00681192" w:rsidP="00681192">
            <w:pPr>
              <w:pStyle w:val="TNormal"/>
              <w:rPr>
                <w:rFonts w:cs="Open Sans"/>
                <w:b/>
                <w:bCs/>
                <w:color w:val="auto"/>
                <w:sz w:val="16"/>
                <w:szCs w:val="16"/>
              </w:rPr>
            </w:pPr>
            <w:r>
              <w:rPr>
                <w:rFonts w:cs="Open Sans"/>
                <w:color w:val="auto"/>
                <w:sz w:val="18"/>
                <w:szCs w:val="18"/>
              </w:rPr>
              <w:t xml:space="preserve">Visām metodēm, kurām pozitīvas izpildes gadījumā atgriezto datu struktūra satur lauku </w:t>
            </w:r>
            <w:proofErr w:type="spellStart"/>
            <w:r>
              <w:rPr>
                <w:rFonts w:cs="Open Sans"/>
                <w:color w:val="auto"/>
                <w:sz w:val="18"/>
                <w:szCs w:val="18"/>
              </w:rPr>
              <w:t>succesful</w:t>
            </w:r>
            <w:proofErr w:type="spellEnd"/>
            <w:r>
              <w:rPr>
                <w:rFonts w:cs="Open Sans"/>
                <w:color w:val="auto"/>
                <w:sz w:val="18"/>
                <w:szCs w:val="18"/>
              </w:rPr>
              <w:t xml:space="preserve">, tā tips nomainīts no </w:t>
            </w:r>
            <w:proofErr w:type="spellStart"/>
            <w:r>
              <w:rPr>
                <w:rFonts w:cs="Open Sans"/>
                <w:color w:val="auto"/>
                <w:sz w:val="18"/>
                <w:szCs w:val="18"/>
              </w:rPr>
              <w:t>varchar</w:t>
            </w:r>
            <w:proofErr w:type="spellEnd"/>
            <w:r>
              <w:rPr>
                <w:rFonts w:cs="Open Sans"/>
                <w:color w:val="auto"/>
                <w:sz w:val="18"/>
                <w:szCs w:val="18"/>
              </w:rPr>
              <w:t xml:space="preserve">(1) uz </w:t>
            </w:r>
            <w:proofErr w:type="spellStart"/>
            <w:r>
              <w:rPr>
                <w:rFonts w:cs="Open Sans"/>
                <w:color w:val="auto"/>
                <w:sz w:val="18"/>
                <w:szCs w:val="18"/>
              </w:rPr>
              <w:t>smallint</w:t>
            </w:r>
            <w:proofErr w:type="spellEnd"/>
            <w:r>
              <w:rPr>
                <w:rFonts w:cs="Open Sans"/>
                <w:color w:val="auto"/>
                <w:sz w:val="18"/>
                <w:szCs w:val="18"/>
              </w:rPr>
              <w:t xml:space="preserve"> un nosaukums nomainīts uz </w:t>
            </w:r>
            <w:proofErr w:type="spellStart"/>
            <w:r>
              <w:rPr>
                <w:rFonts w:cs="Open Sans"/>
                <w:color w:val="auto"/>
                <w:sz w:val="18"/>
                <w:szCs w:val="18"/>
              </w:rPr>
              <w:t>successful</w:t>
            </w:r>
            <w:proofErr w:type="spellEnd"/>
            <w:r>
              <w:rPr>
                <w:rFonts w:cs="Open Sans"/>
                <w:color w:val="auto"/>
                <w:sz w:val="18"/>
                <w:szCs w:val="18"/>
              </w:rPr>
              <w:t xml:space="preserve"> </w:t>
            </w:r>
            <w:r w:rsidRPr="00330523">
              <w:rPr>
                <w:rFonts w:cs="Open Sans"/>
                <w:b/>
                <w:bCs/>
                <w:color w:val="auto"/>
                <w:sz w:val="16"/>
                <w:szCs w:val="16"/>
              </w:rPr>
              <w:t>#2602</w:t>
            </w:r>
          </w:p>
        </w:tc>
        <w:tc>
          <w:tcPr>
            <w:tcW w:w="1913" w:type="dxa"/>
          </w:tcPr>
          <w:p w14:paraId="0B9A2B27" w14:textId="1DDB26EA" w:rsidR="00681192" w:rsidRDefault="00681192" w:rsidP="00681192">
            <w:pPr>
              <w:pStyle w:val="TNormal"/>
              <w:rPr>
                <w:rFonts w:cs="Open Sans"/>
                <w:sz w:val="18"/>
                <w:szCs w:val="18"/>
              </w:rPr>
            </w:pPr>
            <w:r>
              <w:rPr>
                <w:rFonts w:cs="Open Sans"/>
                <w:sz w:val="18"/>
                <w:szCs w:val="18"/>
              </w:rPr>
              <w:t>Raimonds Rubiķis</w:t>
            </w:r>
          </w:p>
        </w:tc>
      </w:tr>
      <w:tr w:rsidR="007F3FF0" w:rsidRPr="00C0329F" w14:paraId="0E01292D" w14:textId="77777777" w:rsidTr="005B583C">
        <w:trPr>
          <w:trHeight w:val="462"/>
        </w:trPr>
        <w:tc>
          <w:tcPr>
            <w:tcW w:w="1504" w:type="dxa"/>
          </w:tcPr>
          <w:p w14:paraId="0873CC22" w14:textId="17C981AB" w:rsidR="007F3FF0" w:rsidRDefault="007F3FF0" w:rsidP="00681192">
            <w:pPr>
              <w:pStyle w:val="TNormal"/>
              <w:rPr>
                <w:rFonts w:cs="Open Sans"/>
                <w:sz w:val="18"/>
                <w:szCs w:val="18"/>
              </w:rPr>
            </w:pPr>
            <w:r>
              <w:rPr>
                <w:rFonts w:cs="Open Sans"/>
                <w:sz w:val="18"/>
                <w:szCs w:val="18"/>
              </w:rPr>
              <w:t>31.01.-</w:t>
            </w:r>
            <w:r w:rsidR="00D60830">
              <w:rPr>
                <w:rFonts w:cs="Open Sans"/>
                <w:sz w:val="18"/>
                <w:szCs w:val="18"/>
              </w:rPr>
              <w:t>16</w:t>
            </w:r>
            <w:r>
              <w:rPr>
                <w:rFonts w:cs="Open Sans"/>
                <w:sz w:val="18"/>
                <w:szCs w:val="18"/>
              </w:rPr>
              <w:t>.02.2022</w:t>
            </w:r>
          </w:p>
        </w:tc>
        <w:tc>
          <w:tcPr>
            <w:tcW w:w="1344" w:type="dxa"/>
          </w:tcPr>
          <w:p w14:paraId="5D6AD877" w14:textId="51D259DF" w:rsidR="007F3FF0" w:rsidRDefault="00D742E6" w:rsidP="00681192">
            <w:pPr>
              <w:pStyle w:val="TNormal"/>
              <w:rPr>
                <w:rFonts w:cs="Open Sans"/>
                <w:sz w:val="18"/>
                <w:szCs w:val="18"/>
              </w:rPr>
            </w:pPr>
            <w:r>
              <w:rPr>
                <w:rFonts w:cs="Open Sans"/>
                <w:sz w:val="18"/>
                <w:szCs w:val="18"/>
              </w:rPr>
              <w:t>v.</w:t>
            </w:r>
            <w:r w:rsidR="007F3FF0">
              <w:rPr>
                <w:rFonts w:cs="Open Sans"/>
                <w:sz w:val="18"/>
                <w:szCs w:val="18"/>
              </w:rPr>
              <w:t>1.01</w:t>
            </w:r>
          </w:p>
        </w:tc>
        <w:tc>
          <w:tcPr>
            <w:tcW w:w="5724" w:type="dxa"/>
          </w:tcPr>
          <w:p w14:paraId="4254DDCA" w14:textId="18EC0792" w:rsidR="007F3FF0" w:rsidRDefault="007E38D1" w:rsidP="00681192">
            <w:pPr>
              <w:pStyle w:val="TNormal"/>
              <w:rPr>
                <w:rFonts w:cs="Open Sans"/>
                <w:color w:val="auto"/>
                <w:sz w:val="18"/>
                <w:szCs w:val="18"/>
              </w:rPr>
            </w:pPr>
            <w:r>
              <w:rPr>
                <w:rFonts w:cs="Open Sans"/>
                <w:color w:val="auto"/>
                <w:sz w:val="18"/>
                <w:szCs w:val="18"/>
              </w:rPr>
              <w:t>Saistībā ar k</w:t>
            </w:r>
            <w:r w:rsidR="007F3FF0">
              <w:rPr>
                <w:rFonts w:cs="Open Sans"/>
                <w:color w:val="auto"/>
                <w:sz w:val="18"/>
                <w:szCs w:val="18"/>
              </w:rPr>
              <w:t>lasifikator</w:t>
            </w:r>
            <w:r>
              <w:rPr>
                <w:rFonts w:cs="Open Sans"/>
                <w:color w:val="auto"/>
                <w:sz w:val="18"/>
                <w:szCs w:val="18"/>
              </w:rPr>
              <w:t>u</w:t>
            </w:r>
            <w:r w:rsidR="007F3FF0">
              <w:rPr>
                <w:rFonts w:cs="Open Sans"/>
                <w:color w:val="auto"/>
                <w:sz w:val="18"/>
                <w:szCs w:val="18"/>
              </w:rPr>
              <w:t xml:space="preserve"> “Reisa izpildes statuss”:</w:t>
            </w:r>
          </w:p>
          <w:p w14:paraId="733CBD57" w14:textId="77777777" w:rsidR="001622A8" w:rsidRDefault="001622A8" w:rsidP="00681192">
            <w:pPr>
              <w:pStyle w:val="TNormal"/>
              <w:rPr>
                <w:rFonts w:cs="Open Sans"/>
                <w:color w:val="auto"/>
                <w:sz w:val="18"/>
                <w:szCs w:val="18"/>
              </w:rPr>
            </w:pPr>
            <w:r>
              <w:rPr>
                <w:rFonts w:cs="Open Sans"/>
                <w:color w:val="auto"/>
                <w:sz w:val="18"/>
                <w:szCs w:val="18"/>
              </w:rPr>
              <w:t>. Izveidota jauna vērtība: ‘Nepabeigts’;</w:t>
            </w:r>
          </w:p>
          <w:p w14:paraId="0135AD55" w14:textId="2FE24D38" w:rsidR="001622A8" w:rsidRDefault="001622A8" w:rsidP="00681192">
            <w:pPr>
              <w:pStyle w:val="TNormal"/>
              <w:rPr>
                <w:rFonts w:cs="Open Sans"/>
                <w:color w:val="auto"/>
                <w:sz w:val="18"/>
                <w:szCs w:val="18"/>
              </w:rPr>
            </w:pPr>
            <w:r>
              <w:rPr>
                <w:rFonts w:cs="Open Sans"/>
                <w:color w:val="auto"/>
                <w:sz w:val="18"/>
                <w:szCs w:val="18"/>
              </w:rPr>
              <w:t>. Pievienota jauna vērtība: ‘Uzsākts’, kuru senāk izmantoja tikai API-V serviss</w:t>
            </w:r>
            <w:r w:rsidR="007E38D1">
              <w:rPr>
                <w:rFonts w:cs="Open Sans"/>
                <w:color w:val="auto"/>
                <w:sz w:val="18"/>
                <w:szCs w:val="18"/>
              </w:rPr>
              <w:t>;</w:t>
            </w:r>
          </w:p>
          <w:p w14:paraId="1353A5F8" w14:textId="4F9D0C7A" w:rsidR="00061CF6" w:rsidRDefault="00061CF6" w:rsidP="00061CF6">
            <w:pPr>
              <w:pStyle w:val="TNormal"/>
              <w:rPr>
                <w:rFonts w:cs="Open Sans"/>
                <w:b/>
                <w:bCs/>
                <w:color w:val="auto"/>
                <w:sz w:val="16"/>
                <w:szCs w:val="16"/>
              </w:rPr>
            </w:pPr>
            <w:r>
              <w:rPr>
                <w:rFonts w:cs="Open Sans"/>
                <w:color w:val="auto"/>
                <w:sz w:val="18"/>
                <w:szCs w:val="18"/>
              </w:rPr>
              <w:t>. Pievienota jauna vērtība ‘Avarējis’, pārdēvējot to par ‘Pārtraukts’</w:t>
            </w:r>
            <w:r w:rsidR="00E466B5">
              <w:rPr>
                <w:rFonts w:cs="Open Sans"/>
                <w:color w:val="auto"/>
                <w:sz w:val="18"/>
                <w:szCs w:val="18"/>
              </w:rPr>
              <w:t xml:space="preserve">. </w:t>
            </w:r>
            <w:r w:rsidR="00E466B5" w:rsidRPr="00E466B5">
              <w:rPr>
                <w:rFonts w:cs="Open Sans"/>
                <w:b/>
                <w:bCs/>
                <w:color w:val="auto"/>
                <w:sz w:val="16"/>
                <w:szCs w:val="16"/>
              </w:rPr>
              <w:t>#2816</w:t>
            </w:r>
          </w:p>
          <w:p w14:paraId="7458EE5E" w14:textId="77777777" w:rsidR="00D742E6" w:rsidRDefault="00D742E6" w:rsidP="00061CF6">
            <w:pPr>
              <w:pStyle w:val="TNormal"/>
              <w:rPr>
                <w:rFonts w:cs="Open Sans"/>
                <w:color w:val="auto"/>
                <w:sz w:val="18"/>
                <w:szCs w:val="18"/>
              </w:rPr>
            </w:pPr>
          </w:p>
          <w:p w14:paraId="66FF3C32" w14:textId="5BCB4018" w:rsidR="007E38D1" w:rsidRDefault="007E38D1" w:rsidP="00681192">
            <w:pPr>
              <w:pStyle w:val="TNormal"/>
              <w:rPr>
                <w:rFonts w:cs="Open Sans"/>
                <w:color w:val="auto"/>
                <w:sz w:val="18"/>
                <w:szCs w:val="18"/>
              </w:rPr>
            </w:pPr>
            <w:r>
              <w:rPr>
                <w:rFonts w:cs="Open Sans"/>
                <w:color w:val="auto"/>
                <w:sz w:val="18"/>
                <w:szCs w:val="18"/>
              </w:rPr>
              <w:t>. Izmaiņas metod</w:t>
            </w:r>
            <w:r w:rsidR="000F64C4">
              <w:rPr>
                <w:rFonts w:cs="Open Sans"/>
                <w:color w:val="auto"/>
                <w:sz w:val="18"/>
                <w:szCs w:val="18"/>
              </w:rPr>
              <w:t>ē</w:t>
            </w:r>
            <w:r>
              <w:rPr>
                <w:rFonts w:cs="Open Sans"/>
                <w:color w:val="auto"/>
                <w:sz w:val="18"/>
                <w:szCs w:val="18"/>
              </w:rPr>
              <w:t xml:space="preserve"> SendFlightUpdate</w:t>
            </w:r>
            <w:r w:rsidR="000F64C4">
              <w:rPr>
                <w:rFonts w:cs="Open Sans"/>
                <w:color w:val="auto"/>
                <w:sz w:val="18"/>
                <w:szCs w:val="18"/>
              </w:rPr>
              <w:t xml:space="preserve"> – </w:t>
            </w:r>
            <w:bookmarkStart w:id="4" w:name="_Hlk95941185"/>
            <w:r w:rsidR="000F64C4">
              <w:rPr>
                <w:rFonts w:cs="Open Sans"/>
                <w:color w:val="auto"/>
                <w:sz w:val="18"/>
                <w:szCs w:val="18"/>
              </w:rPr>
              <w:t xml:space="preserve">turpmāk tā nodrošina reisa izpildes statusa maiņu ne tikai pirms reisa uzsākšanas, bet gan arī </w:t>
            </w:r>
            <w:r w:rsidR="002657B8">
              <w:rPr>
                <w:rFonts w:cs="Open Sans"/>
                <w:color w:val="auto"/>
                <w:sz w:val="18"/>
                <w:szCs w:val="18"/>
              </w:rPr>
              <w:t>reisa</w:t>
            </w:r>
            <w:r w:rsidR="000F64C4">
              <w:rPr>
                <w:rFonts w:cs="Open Sans"/>
                <w:color w:val="auto"/>
                <w:sz w:val="18"/>
                <w:szCs w:val="18"/>
              </w:rPr>
              <w:t xml:space="preserve"> norises laikā</w:t>
            </w:r>
            <w:r w:rsidR="00D54742">
              <w:rPr>
                <w:rFonts w:cs="Open Sans"/>
                <w:color w:val="auto"/>
                <w:sz w:val="18"/>
                <w:szCs w:val="18"/>
              </w:rPr>
              <w:t xml:space="preserve">. Kā arī jauns lauks </w:t>
            </w:r>
            <w:proofErr w:type="spellStart"/>
            <w:r w:rsidR="00E57FF0">
              <w:rPr>
                <w:rFonts w:cs="Open Sans"/>
                <w:color w:val="auto"/>
                <w:sz w:val="18"/>
                <w:szCs w:val="18"/>
              </w:rPr>
              <w:t>FlightStatus</w:t>
            </w:r>
            <w:r w:rsidR="00D54742">
              <w:rPr>
                <w:rFonts w:cs="Open Sans"/>
                <w:color w:val="auto"/>
                <w:sz w:val="18"/>
                <w:szCs w:val="18"/>
              </w:rPr>
              <w:t>Notes</w:t>
            </w:r>
            <w:proofErr w:type="spellEnd"/>
            <w:r w:rsidR="00D54742">
              <w:rPr>
                <w:rFonts w:cs="Open Sans"/>
                <w:color w:val="auto"/>
                <w:sz w:val="18"/>
                <w:szCs w:val="18"/>
              </w:rPr>
              <w:t>.</w:t>
            </w:r>
            <w:bookmarkEnd w:id="4"/>
            <w:r w:rsidR="00D41A7A">
              <w:t xml:space="preserve"> </w:t>
            </w:r>
            <w:r w:rsidR="00D41A7A" w:rsidRPr="00D41A7A">
              <w:rPr>
                <w:b/>
                <w:bCs/>
                <w:sz w:val="20"/>
                <w:szCs w:val="20"/>
              </w:rPr>
              <w:t>#</w:t>
            </w:r>
            <w:r w:rsidR="00D41A7A" w:rsidRPr="00D41A7A">
              <w:rPr>
                <w:rFonts w:cs="Open Sans"/>
                <w:b/>
                <w:bCs/>
                <w:color w:val="auto"/>
                <w:sz w:val="16"/>
                <w:szCs w:val="16"/>
              </w:rPr>
              <w:t>2818</w:t>
            </w:r>
          </w:p>
        </w:tc>
        <w:tc>
          <w:tcPr>
            <w:tcW w:w="1913" w:type="dxa"/>
          </w:tcPr>
          <w:p w14:paraId="68B54ABD" w14:textId="2EC1E532" w:rsidR="007F3FF0" w:rsidRDefault="001622A8" w:rsidP="00681192">
            <w:pPr>
              <w:pStyle w:val="TNormal"/>
              <w:rPr>
                <w:rFonts w:cs="Open Sans"/>
                <w:sz w:val="18"/>
                <w:szCs w:val="18"/>
              </w:rPr>
            </w:pPr>
            <w:r>
              <w:rPr>
                <w:rFonts w:cs="Open Sans"/>
                <w:sz w:val="18"/>
                <w:szCs w:val="18"/>
              </w:rPr>
              <w:t>Raimonds Rubiķis</w:t>
            </w:r>
          </w:p>
        </w:tc>
      </w:tr>
      <w:tr w:rsidR="005B49A4" w:rsidRPr="00C0329F" w14:paraId="74E08ACB" w14:textId="77777777" w:rsidTr="005B583C">
        <w:trPr>
          <w:trHeight w:val="462"/>
        </w:trPr>
        <w:tc>
          <w:tcPr>
            <w:tcW w:w="1504" w:type="dxa"/>
          </w:tcPr>
          <w:p w14:paraId="434EEE78" w14:textId="5C5E88F6" w:rsidR="005B49A4" w:rsidRDefault="005B49A4" w:rsidP="005B49A4">
            <w:pPr>
              <w:pStyle w:val="TNormal"/>
              <w:rPr>
                <w:rFonts w:cs="Open Sans"/>
                <w:sz w:val="18"/>
                <w:szCs w:val="18"/>
              </w:rPr>
            </w:pPr>
            <w:r>
              <w:rPr>
                <w:rFonts w:cs="Open Sans"/>
                <w:sz w:val="18"/>
                <w:szCs w:val="18"/>
              </w:rPr>
              <w:t>17.03.2022</w:t>
            </w:r>
          </w:p>
        </w:tc>
        <w:tc>
          <w:tcPr>
            <w:tcW w:w="1344" w:type="dxa"/>
          </w:tcPr>
          <w:p w14:paraId="461F5C71" w14:textId="08D4D6CE" w:rsidR="005B49A4" w:rsidRDefault="00D742E6" w:rsidP="005B49A4">
            <w:pPr>
              <w:pStyle w:val="TNormal"/>
              <w:rPr>
                <w:rFonts w:cs="Open Sans"/>
                <w:sz w:val="18"/>
                <w:szCs w:val="18"/>
              </w:rPr>
            </w:pPr>
            <w:r>
              <w:rPr>
                <w:rFonts w:cs="Open Sans"/>
                <w:sz w:val="18"/>
                <w:szCs w:val="18"/>
              </w:rPr>
              <w:t>v.</w:t>
            </w:r>
            <w:r w:rsidR="005B49A4" w:rsidRPr="005B49A4">
              <w:rPr>
                <w:rFonts w:cs="Open Sans"/>
                <w:sz w:val="18"/>
                <w:szCs w:val="18"/>
              </w:rPr>
              <w:t>1.01</w:t>
            </w:r>
          </w:p>
        </w:tc>
        <w:tc>
          <w:tcPr>
            <w:tcW w:w="5724" w:type="dxa"/>
          </w:tcPr>
          <w:p w14:paraId="3C2A35A4" w14:textId="17DAF0B2" w:rsidR="005B49A4" w:rsidRDefault="00381EAB" w:rsidP="005B49A4">
            <w:pPr>
              <w:pStyle w:val="TNormal"/>
              <w:rPr>
                <w:rFonts w:cs="Open Sans"/>
                <w:color w:val="auto"/>
                <w:sz w:val="18"/>
                <w:szCs w:val="18"/>
              </w:rPr>
            </w:pPr>
            <w:bookmarkStart w:id="5" w:name="_Hlk98425699"/>
            <w:r w:rsidRPr="00381EAB">
              <w:rPr>
                <w:rFonts w:cs="Open Sans"/>
                <w:b/>
                <w:bCs/>
                <w:color w:val="auto"/>
                <w:sz w:val="16"/>
                <w:szCs w:val="16"/>
              </w:rPr>
              <w:t>#2929</w:t>
            </w:r>
            <w:r>
              <w:rPr>
                <w:rFonts w:cs="Open Sans"/>
                <w:color w:val="auto"/>
                <w:sz w:val="18"/>
                <w:szCs w:val="18"/>
              </w:rPr>
              <w:t xml:space="preserve"> </w:t>
            </w:r>
            <w:bookmarkStart w:id="6" w:name="_Hlk105687712"/>
            <w:r w:rsidR="005B49A4" w:rsidRPr="00F057B3">
              <w:rPr>
                <w:rFonts w:cs="Open Sans"/>
                <w:color w:val="auto"/>
                <w:sz w:val="18"/>
                <w:szCs w:val="18"/>
              </w:rPr>
              <w:t>Metod</w:t>
            </w:r>
            <w:r w:rsidR="005B49A4">
              <w:rPr>
                <w:rFonts w:cs="Open Sans"/>
                <w:color w:val="auto"/>
                <w:sz w:val="18"/>
                <w:szCs w:val="18"/>
              </w:rPr>
              <w:t>es</w:t>
            </w:r>
            <w:r w:rsidR="005B49A4" w:rsidRPr="00F057B3">
              <w:rPr>
                <w:rFonts w:cs="Open Sans"/>
                <w:color w:val="auto"/>
                <w:sz w:val="18"/>
                <w:szCs w:val="18"/>
              </w:rPr>
              <w:t xml:space="preserve"> </w:t>
            </w:r>
            <w:proofErr w:type="spellStart"/>
            <w:r w:rsidR="005B49A4" w:rsidRPr="005B49A4">
              <w:rPr>
                <w:rFonts w:cs="Open Sans"/>
                <w:color w:val="auto"/>
                <w:sz w:val="18"/>
                <w:szCs w:val="18"/>
              </w:rPr>
              <w:t>SendVehicleConfiguration</w:t>
            </w:r>
            <w:proofErr w:type="spellEnd"/>
            <w:r w:rsidR="005B49A4">
              <w:rPr>
                <w:rFonts w:cs="Open Sans"/>
                <w:color w:val="auto"/>
                <w:sz w:val="18"/>
                <w:szCs w:val="18"/>
              </w:rPr>
              <w:t xml:space="preserve"> pieprasījuma un metodes </w:t>
            </w:r>
            <w:r w:rsidR="005B49A4" w:rsidRPr="005B49A4">
              <w:rPr>
                <w:rFonts w:cs="Open Sans"/>
                <w:color w:val="auto"/>
                <w:sz w:val="18"/>
                <w:szCs w:val="18"/>
              </w:rPr>
              <w:t>VehicleConfiguration</w:t>
            </w:r>
            <w:r w:rsidR="005B49A4" w:rsidRPr="00F057B3">
              <w:rPr>
                <w:rFonts w:cs="Open Sans"/>
                <w:color w:val="auto"/>
                <w:sz w:val="18"/>
                <w:szCs w:val="18"/>
              </w:rPr>
              <w:t xml:space="preserve"> </w:t>
            </w:r>
            <w:bookmarkStart w:id="7" w:name="_Hlk98419101"/>
            <w:r w:rsidR="005B49A4">
              <w:rPr>
                <w:rFonts w:cs="Open Sans"/>
                <w:color w:val="auto"/>
                <w:sz w:val="18"/>
                <w:szCs w:val="18"/>
              </w:rPr>
              <w:t>atg</w:t>
            </w:r>
            <w:r w:rsidR="005B49A4" w:rsidRPr="00F057B3">
              <w:rPr>
                <w:rFonts w:cs="Open Sans"/>
                <w:color w:val="auto"/>
                <w:sz w:val="18"/>
                <w:szCs w:val="18"/>
              </w:rPr>
              <w:t xml:space="preserve">riezto datu apakšstruktūras </w:t>
            </w:r>
            <w:bookmarkEnd w:id="6"/>
            <w:r w:rsidR="005B49A4" w:rsidRPr="00F057B3">
              <w:rPr>
                <w:rFonts w:cs="Open Sans"/>
                <w:color w:val="auto"/>
                <w:sz w:val="18"/>
                <w:szCs w:val="18"/>
              </w:rPr>
              <w:t>papildinātas ar jaunu lauku</w:t>
            </w:r>
            <w:bookmarkEnd w:id="7"/>
            <w:r w:rsidR="005B49A4" w:rsidRPr="00F057B3">
              <w:rPr>
                <w:rFonts w:cs="Open Sans"/>
                <w:color w:val="auto"/>
                <w:sz w:val="18"/>
                <w:szCs w:val="18"/>
              </w:rPr>
              <w:t xml:space="preserve"> </w:t>
            </w:r>
            <w:bookmarkEnd w:id="5"/>
            <w:proofErr w:type="spellStart"/>
            <w:r w:rsidR="005B49A4" w:rsidRPr="00F057B3">
              <w:rPr>
                <w:rFonts w:cs="Open Sans"/>
                <w:color w:val="auto"/>
                <w:sz w:val="18"/>
                <w:szCs w:val="18"/>
              </w:rPr>
              <w:t>CarriageOrderNo</w:t>
            </w:r>
            <w:proofErr w:type="spellEnd"/>
            <w:r w:rsidR="005B49A4" w:rsidRPr="00F057B3">
              <w:rPr>
                <w:rFonts w:cs="Open Sans"/>
                <w:color w:val="auto"/>
                <w:sz w:val="18"/>
                <w:szCs w:val="18"/>
              </w:rPr>
              <w:t>, kas nosaka transportlīdzekļa elementa (vagona) kārtas numuru transportlīdzeklī (vilcienā)</w:t>
            </w:r>
          </w:p>
        </w:tc>
        <w:tc>
          <w:tcPr>
            <w:tcW w:w="1913" w:type="dxa"/>
          </w:tcPr>
          <w:p w14:paraId="3A589F35" w14:textId="6B689F50" w:rsidR="005B49A4" w:rsidRDefault="005B49A4" w:rsidP="005B49A4">
            <w:pPr>
              <w:pStyle w:val="TNormal"/>
              <w:rPr>
                <w:rFonts w:cs="Open Sans"/>
                <w:sz w:val="18"/>
                <w:szCs w:val="18"/>
              </w:rPr>
            </w:pPr>
            <w:r>
              <w:rPr>
                <w:rFonts w:cs="Open Sans"/>
                <w:sz w:val="18"/>
                <w:szCs w:val="18"/>
              </w:rPr>
              <w:t>Raimonds Rubiķis</w:t>
            </w:r>
          </w:p>
        </w:tc>
      </w:tr>
      <w:tr w:rsidR="00F0326E" w:rsidRPr="00C0329F" w14:paraId="11AFE580" w14:textId="77777777" w:rsidTr="005B583C">
        <w:trPr>
          <w:trHeight w:val="462"/>
        </w:trPr>
        <w:tc>
          <w:tcPr>
            <w:tcW w:w="1504" w:type="dxa"/>
          </w:tcPr>
          <w:p w14:paraId="15FF17A2" w14:textId="2C7B6CD1" w:rsidR="00F0326E" w:rsidRDefault="00F0326E" w:rsidP="00F0326E">
            <w:pPr>
              <w:pStyle w:val="TNormal"/>
              <w:rPr>
                <w:rFonts w:cs="Open Sans"/>
                <w:sz w:val="18"/>
                <w:szCs w:val="18"/>
              </w:rPr>
            </w:pPr>
            <w:r>
              <w:rPr>
                <w:rFonts w:cs="Open Sans"/>
                <w:sz w:val="18"/>
                <w:szCs w:val="18"/>
              </w:rPr>
              <w:t>16.04.2022</w:t>
            </w:r>
          </w:p>
        </w:tc>
        <w:tc>
          <w:tcPr>
            <w:tcW w:w="1344" w:type="dxa"/>
          </w:tcPr>
          <w:p w14:paraId="763A717D" w14:textId="651A0A56" w:rsidR="00F0326E" w:rsidRPr="005B49A4" w:rsidRDefault="00D742E6" w:rsidP="00F0326E">
            <w:pPr>
              <w:pStyle w:val="TNormal"/>
              <w:rPr>
                <w:rFonts w:cs="Open Sans"/>
                <w:sz w:val="18"/>
                <w:szCs w:val="18"/>
              </w:rPr>
            </w:pPr>
            <w:r>
              <w:rPr>
                <w:rFonts w:cs="Open Sans"/>
                <w:sz w:val="18"/>
                <w:szCs w:val="18"/>
              </w:rPr>
              <w:t>v.</w:t>
            </w:r>
            <w:r w:rsidR="00F0326E">
              <w:rPr>
                <w:rFonts w:cs="Open Sans"/>
                <w:sz w:val="18"/>
                <w:szCs w:val="18"/>
              </w:rPr>
              <w:t>1.01</w:t>
            </w:r>
          </w:p>
        </w:tc>
        <w:tc>
          <w:tcPr>
            <w:tcW w:w="5724" w:type="dxa"/>
          </w:tcPr>
          <w:p w14:paraId="3B20BC96" w14:textId="13D4E389" w:rsidR="00F0326E" w:rsidRPr="00EC1DEB" w:rsidRDefault="00F0326E" w:rsidP="00F0326E">
            <w:pPr>
              <w:pStyle w:val="TNormal"/>
              <w:rPr>
                <w:rFonts w:cs="Open Sans"/>
                <w:color w:val="FF0000"/>
                <w:sz w:val="18"/>
                <w:szCs w:val="18"/>
                <w:highlight w:val="cyan"/>
              </w:rPr>
            </w:pPr>
            <w:r w:rsidRPr="00F83584">
              <w:rPr>
                <w:rFonts w:cs="Open Sans"/>
                <w:color w:val="auto"/>
                <w:sz w:val="18"/>
                <w:szCs w:val="18"/>
              </w:rPr>
              <w:t>Aktualizēta nodaļa 2. “Datu apmaiņas servisu vispārīgs apraksts”</w:t>
            </w:r>
          </w:p>
        </w:tc>
        <w:tc>
          <w:tcPr>
            <w:tcW w:w="1913" w:type="dxa"/>
          </w:tcPr>
          <w:p w14:paraId="71EFA593" w14:textId="37EC78B0" w:rsidR="00F0326E" w:rsidRDefault="00F0326E" w:rsidP="00F0326E">
            <w:pPr>
              <w:pStyle w:val="TNormal"/>
              <w:rPr>
                <w:rFonts w:cs="Open Sans"/>
                <w:sz w:val="18"/>
                <w:szCs w:val="18"/>
              </w:rPr>
            </w:pPr>
            <w:r w:rsidRPr="00F83584">
              <w:rPr>
                <w:rFonts w:cs="Open Sans"/>
                <w:color w:val="auto"/>
                <w:sz w:val="18"/>
                <w:szCs w:val="18"/>
              </w:rPr>
              <w:t>Raimonds Rubiķis</w:t>
            </w:r>
          </w:p>
        </w:tc>
      </w:tr>
      <w:tr w:rsidR="003F3720" w:rsidRPr="00C0329F" w14:paraId="39E23AE2" w14:textId="77777777" w:rsidTr="005B583C">
        <w:trPr>
          <w:trHeight w:val="462"/>
        </w:trPr>
        <w:tc>
          <w:tcPr>
            <w:tcW w:w="1504" w:type="dxa"/>
          </w:tcPr>
          <w:p w14:paraId="7CA96181" w14:textId="3FE53434" w:rsidR="003F3720" w:rsidRDefault="003F3720" w:rsidP="003F3720">
            <w:pPr>
              <w:pStyle w:val="TNormal"/>
              <w:rPr>
                <w:rFonts w:cs="Open Sans"/>
                <w:sz w:val="18"/>
                <w:szCs w:val="18"/>
              </w:rPr>
            </w:pPr>
            <w:r>
              <w:rPr>
                <w:rFonts w:cs="Open Sans"/>
                <w:sz w:val="18"/>
                <w:szCs w:val="18"/>
              </w:rPr>
              <w:t>22.04.2022</w:t>
            </w:r>
          </w:p>
        </w:tc>
        <w:tc>
          <w:tcPr>
            <w:tcW w:w="1344" w:type="dxa"/>
          </w:tcPr>
          <w:p w14:paraId="090E991D" w14:textId="1865CC2C" w:rsidR="003F3720" w:rsidRDefault="00D742E6" w:rsidP="003F3720">
            <w:pPr>
              <w:pStyle w:val="TNormal"/>
              <w:rPr>
                <w:rFonts w:cs="Open Sans"/>
                <w:sz w:val="18"/>
                <w:szCs w:val="18"/>
              </w:rPr>
            </w:pPr>
            <w:r>
              <w:rPr>
                <w:rFonts w:cs="Open Sans"/>
                <w:sz w:val="18"/>
                <w:szCs w:val="18"/>
              </w:rPr>
              <w:t>v.</w:t>
            </w:r>
            <w:r w:rsidR="003F3720">
              <w:rPr>
                <w:rFonts w:cs="Open Sans"/>
                <w:sz w:val="18"/>
                <w:szCs w:val="18"/>
              </w:rPr>
              <w:t>1.01</w:t>
            </w:r>
          </w:p>
        </w:tc>
        <w:tc>
          <w:tcPr>
            <w:tcW w:w="5724" w:type="dxa"/>
          </w:tcPr>
          <w:p w14:paraId="10149BC5" w14:textId="301DE253" w:rsidR="003F3720" w:rsidRPr="00F83584" w:rsidRDefault="003F3720" w:rsidP="003F3720">
            <w:pPr>
              <w:pStyle w:val="TNormal"/>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913" w:type="dxa"/>
          </w:tcPr>
          <w:p w14:paraId="01A88AD2" w14:textId="058046FF" w:rsidR="003F3720" w:rsidRPr="00F83584" w:rsidRDefault="003F3720" w:rsidP="003F3720">
            <w:pPr>
              <w:pStyle w:val="TNormal"/>
              <w:rPr>
                <w:rFonts w:cs="Open Sans"/>
                <w:color w:val="auto"/>
                <w:sz w:val="18"/>
                <w:szCs w:val="18"/>
              </w:rPr>
            </w:pPr>
            <w:r w:rsidRPr="00F83584">
              <w:rPr>
                <w:rFonts w:cs="Open Sans"/>
                <w:color w:val="auto"/>
                <w:sz w:val="18"/>
                <w:szCs w:val="18"/>
              </w:rPr>
              <w:t>Raimonds Rubiķis</w:t>
            </w:r>
          </w:p>
        </w:tc>
      </w:tr>
      <w:tr w:rsidR="00317C36" w:rsidRPr="00C0329F" w14:paraId="2A79F1C5" w14:textId="77777777" w:rsidTr="005B583C">
        <w:trPr>
          <w:trHeight w:val="462"/>
        </w:trPr>
        <w:tc>
          <w:tcPr>
            <w:tcW w:w="1504" w:type="dxa"/>
          </w:tcPr>
          <w:p w14:paraId="6546A312" w14:textId="35C2F8CF" w:rsidR="00317C36" w:rsidRDefault="00317C36" w:rsidP="003F3720">
            <w:pPr>
              <w:pStyle w:val="TNormal"/>
              <w:rPr>
                <w:rFonts w:cs="Open Sans"/>
                <w:sz w:val="18"/>
                <w:szCs w:val="18"/>
              </w:rPr>
            </w:pPr>
            <w:r>
              <w:rPr>
                <w:rFonts w:cs="Open Sans"/>
                <w:sz w:val="18"/>
                <w:szCs w:val="18"/>
              </w:rPr>
              <w:lastRenderedPageBreak/>
              <w:t>14.07.2022</w:t>
            </w:r>
          </w:p>
        </w:tc>
        <w:tc>
          <w:tcPr>
            <w:tcW w:w="1344" w:type="dxa"/>
          </w:tcPr>
          <w:p w14:paraId="61EAE5D8" w14:textId="21FD9C6C" w:rsidR="00317C36" w:rsidRDefault="00317C36" w:rsidP="003F3720">
            <w:pPr>
              <w:pStyle w:val="TNormal"/>
              <w:rPr>
                <w:rFonts w:cs="Open Sans"/>
                <w:sz w:val="18"/>
                <w:szCs w:val="18"/>
              </w:rPr>
            </w:pPr>
            <w:r>
              <w:rPr>
                <w:rFonts w:cs="Open Sans"/>
                <w:sz w:val="18"/>
                <w:szCs w:val="18"/>
              </w:rPr>
              <w:t>v.1.02darba</w:t>
            </w:r>
          </w:p>
        </w:tc>
        <w:tc>
          <w:tcPr>
            <w:tcW w:w="5724" w:type="dxa"/>
          </w:tcPr>
          <w:p w14:paraId="0B80766C" w14:textId="2AC97475" w:rsidR="00317C36" w:rsidRDefault="00317C36" w:rsidP="003F3720">
            <w:pPr>
              <w:pStyle w:val="TNormal"/>
              <w:rPr>
                <w:rFonts w:cs="Open Sans"/>
                <w:color w:val="auto"/>
                <w:sz w:val="18"/>
                <w:szCs w:val="18"/>
              </w:rPr>
            </w:pPr>
            <w:r>
              <w:rPr>
                <w:rFonts w:cs="Open Sans"/>
                <w:color w:val="auto"/>
                <w:sz w:val="18"/>
                <w:szCs w:val="18"/>
              </w:rPr>
              <w:t xml:space="preserve">Metodes SendFlightUpdate pieprasījuma specifikācijā par statusa maiņas kombināciju </w:t>
            </w:r>
            <w:r w:rsidRPr="00317C36">
              <w:rPr>
                <w:rFonts w:cs="Open Sans"/>
                <w:color w:val="auto"/>
                <w:sz w:val="18"/>
                <w:szCs w:val="18"/>
              </w:rPr>
              <w:t>Atvērts -&gt; Atvērts</w:t>
            </w:r>
            <w:r>
              <w:rPr>
                <w:rFonts w:cs="Open Sans"/>
                <w:color w:val="auto"/>
                <w:sz w:val="18"/>
                <w:szCs w:val="18"/>
              </w:rPr>
              <w:t xml:space="preserve"> izņemts teksts, ka tā var izsaukt reisa izpilžu anulēšanu VBN datubāzē, jo šāda iespēja netika izstrādāta un to aizstāj iespēja izpildīt metodi, norādot statusu ‘Atcelts’</w:t>
            </w:r>
          </w:p>
        </w:tc>
        <w:tc>
          <w:tcPr>
            <w:tcW w:w="1913" w:type="dxa"/>
          </w:tcPr>
          <w:p w14:paraId="5A4BD6BD" w14:textId="2626DC19" w:rsidR="00317C36" w:rsidRPr="00F83584" w:rsidRDefault="00317C36" w:rsidP="003F3720">
            <w:pPr>
              <w:pStyle w:val="TNormal"/>
              <w:rPr>
                <w:rFonts w:cs="Open Sans"/>
                <w:color w:val="auto"/>
                <w:sz w:val="18"/>
                <w:szCs w:val="18"/>
              </w:rPr>
            </w:pPr>
            <w:r w:rsidRPr="00F83584">
              <w:rPr>
                <w:rFonts w:cs="Open Sans"/>
                <w:color w:val="auto"/>
                <w:sz w:val="18"/>
                <w:szCs w:val="18"/>
              </w:rPr>
              <w:t>Raimonds Rubiķis</w:t>
            </w:r>
          </w:p>
        </w:tc>
      </w:tr>
      <w:tr w:rsidR="009A0517" w:rsidRPr="00C0329F" w14:paraId="0D364FCF" w14:textId="77777777" w:rsidTr="005B583C">
        <w:trPr>
          <w:trHeight w:val="462"/>
        </w:trPr>
        <w:tc>
          <w:tcPr>
            <w:tcW w:w="1504" w:type="dxa"/>
          </w:tcPr>
          <w:p w14:paraId="166F4977" w14:textId="6D389954" w:rsidR="009A0517" w:rsidRDefault="005B583C" w:rsidP="003F3720">
            <w:pPr>
              <w:pStyle w:val="TNormal"/>
              <w:rPr>
                <w:rFonts w:cs="Open Sans"/>
                <w:sz w:val="18"/>
                <w:szCs w:val="18"/>
              </w:rPr>
            </w:pPr>
            <w:r>
              <w:rPr>
                <w:rFonts w:cs="Open Sans"/>
                <w:sz w:val="18"/>
                <w:szCs w:val="18"/>
              </w:rPr>
              <w:t>20.10.2022</w:t>
            </w:r>
          </w:p>
        </w:tc>
        <w:tc>
          <w:tcPr>
            <w:tcW w:w="1344" w:type="dxa"/>
          </w:tcPr>
          <w:p w14:paraId="466204B7" w14:textId="5C8A5B47" w:rsidR="009A0517" w:rsidRDefault="005B583C" w:rsidP="003F3720">
            <w:pPr>
              <w:pStyle w:val="TNormal"/>
              <w:rPr>
                <w:rFonts w:cs="Open Sans"/>
                <w:sz w:val="18"/>
                <w:szCs w:val="18"/>
              </w:rPr>
            </w:pPr>
            <w:r>
              <w:rPr>
                <w:rFonts w:cs="Open Sans"/>
                <w:sz w:val="18"/>
                <w:szCs w:val="18"/>
              </w:rPr>
              <w:t>v.1.02darba</w:t>
            </w:r>
          </w:p>
        </w:tc>
        <w:tc>
          <w:tcPr>
            <w:tcW w:w="5724" w:type="dxa"/>
          </w:tcPr>
          <w:p w14:paraId="04D5054D" w14:textId="0502A3E3" w:rsidR="00081FB4" w:rsidRPr="00081FB4" w:rsidRDefault="00081FB4" w:rsidP="00081FB4">
            <w:pPr>
              <w:pStyle w:val="TNormal"/>
              <w:rPr>
                <w:rFonts w:cs="Open Sans"/>
                <w:color w:val="auto"/>
                <w:sz w:val="18"/>
                <w:szCs w:val="18"/>
              </w:rPr>
            </w:pPr>
            <w:r w:rsidRPr="00081FB4">
              <w:rPr>
                <w:rFonts w:cs="Open Sans"/>
                <w:b/>
                <w:bCs/>
                <w:color w:val="auto"/>
                <w:sz w:val="16"/>
                <w:szCs w:val="16"/>
              </w:rPr>
              <w:t>IP12</w:t>
            </w:r>
            <w:r w:rsidR="00B73B12">
              <w:rPr>
                <w:rFonts w:cs="Open Sans"/>
                <w:b/>
                <w:bCs/>
                <w:color w:val="auto"/>
                <w:sz w:val="16"/>
                <w:szCs w:val="16"/>
              </w:rPr>
              <w:t>, #</w:t>
            </w:r>
            <w:r w:rsidR="00B73B12" w:rsidRPr="00B73B12">
              <w:rPr>
                <w:rFonts w:cs="Open Sans"/>
                <w:b/>
                <w:bCs/>
                <w:color w:val="auto"/>
                <w:sz w:val="16"/>
                <w:szCs w:val="16"/>
              </w:rPr>
              <w:t>3304</w:t>
            </w:r>
            <w:r w:rsidRPr="00081FB4">
              <w:rPr>
                <w:rFonts w:cs="Open Sans"/>
                <w:b/>
                <w:bCs/>
                <w:color w:val="auto"/>
                <w:sz w:val="16"/>
                <w:szCs w:val="16"/>
              </w:rPr>
              <w:t>.</w:t>
            </w:r>
            <w:r w:rsidRPr="00081FB4">
              <w:rPr>
                <w:rFonts w:cs="Open Sans"/>
                <w:color w:val="auto"/>
                <w:sz w:val="18"/>
                <w:szCs w:val="18"/>
              </w:rPr>
              <w:t xml:space="preserve"> Metode SendFlight</w:t>
            </w:r>
            <w:r>
              <w:rPr>
                <w:rFonts w:cs="Open Sans"/>
                <w:color w:val="auto"/>
                <w:sz w:val="18"/>
                <w:szCs w:val="18"/>
              </w:rPr>
              <w:t>Update</w:t>
            </w:r>
            <w:r w:rsidRPr="00081FB4">
              <w:rPr>
                <w:rFonts w:cs="Open Sans"/>
                <w:color w:val="auto"/>
                <w:sz w:val="18"/>
                <w:szCs w:val="18"/>
              </w:rPr>
              <w:t xml:space="preserve"> papildināta ar:</w:t>
            </w:r>
          </w:p>
          <w:p w14:paraId="7B38FB90" w14:textId="42B6728B" w:rsidR="00081FB4" w:rsidRPr="00081FB4" w:rsidRDefault="00081FB4" w:rsidP="00081FB4">
            <w:pPr>
              <w:pStyle w:val="TNormal"/>
              <w:rPr>
                <w:rFonts w:cs="Open Sans"/>
                <w:color w:val="auto"/>
                <w:sz w:val="18"/>
                <w:szCs w:val="18"/>
              </w:rPr>
            </w:pPr>
            <w:r w:rsidRPr="00081FB4">
              <w:rPr>
                <w:rFonts w:cs="Open Sans"/>
                <w:color w:val="auto"/>
                <w:sz w:val="18"/>
                <w:szCs w:val="18"/>
              </w:rPr>
              <w:t>a)</w:t>
            </w:r>
            <w:r w:rsidRPr="00081FB4">
              <w:rPr>
                <w:rFonts w:cs="Open Sans"/>
                <w:color w:val="auto"/>
                <w:sz w:val="18"/>
                <w:szCs w:val="18"/>
              </w:rPr>
              <w:tab/>
              <w:t>Jaunām atļautām reisa izpildes statusa maiņas kombinācijām</w:t>
            </w:r>
            <w:r w:rsidR="00DB6D70">
              <w:rPr>
                <w:rFonts w:cs="Open Sans"/>
                <w:color w:val="auto"/>
                <w:sz w:val="18"/>
                <w:szCs w:val="18"/>
              </w:rPr>
              <w:t>;</w:t>
            </w:r>
          </w:p>
          <w:p w14:paraId="395BB9F2" w14:textId="0E506E1E" w:rsidR="009A0517" w:rsidRDefault="00081FB4" w:rsidP="00081FB4">
            <w:pPr>
              <w:pStyle w:val="TNormal"/>
              <w:rPr>
                <w:rFonts w:cs="Open Sans"/>
                <w:color w:val="auto"/>
                <w:sz w:val="18"/>
                <w:szCs w:val="18"/>
              </w:rPr>
            </w:pPr>
            <w:r w:rsidRPr="00081FB4">
              <w:rPr>
                <w:rFonts w:cs="Open Sans"/>
                <w:color w:val="auto"/>
                <w:sz w:val="18"/>
                <w:szCs w:val="18"/>
              </w:rPr>
              <w:t>b)</w:t>
            </w:r>
            <w:r w:rsidRPr="00081FB4">
              <w:rPr>
                <w:rFonts w:cs="Open Sans"/>
                <w:color w:val="auto"/>
                <w:sz w:val="18"/>
                <w:szCs w:val="18"/>
              </w:rPr>
              <w:tab/>
            </w:r>
            <w:r w:rsidR="00460683">
              <w:rPr>
                <w:rFonts w:cs="Open Sans"/>
                <w:color w:val="auto"/>
                <w:sz w:val="18"/>
                <w:szCs w:val="18"/>
              </w:rPr>
              <w:t>Jauniem</w:t>
            </w:r>
            <w:r w:rsidRPr="00081FB4">
              <w:rPr>
                <w:rFonts w:cs="Open Sans"/>
                <w:color w:val="auto"/>
                <w:sz w:val="18"/>
                <w:szCs w:val="18"/>
              </w:rPr>
              <w:t xml:space="preserve"> nosacījumi</w:t>
            </w:r>
            <w:r w:rsidR="00460683">
              <w:rPr>
                <w:rFonts w:cs="Open Sans"/>
                <w:color w:val="auto"/>
                <w:sz w:val="18"/>
                <w:szCs w:val="18"/>
              </w:rPr>
              <w:t>em</w:t>
            </w:r>
            <w:r w:rsidR="00032E93">
              <w:rPr>
                <w:rFonts w:cs="Open Sans"/>
                <w:color w:val="auto"/>
                <w:sz w:val="18"/>
                <w:szCs w:val="18"/>
              </w:rPr>
              <w:t xml:space="preserve"> (kombinācijām)</w:t>
            </w:r>
            <w:r w:rsidRPr="00081FB4">
              <w:rPr>
                <w:rFonts w:cs="Open Sans"/>
                <w:color w:val="auto"/>
                <w:sz w:val="18"/>
                <w:szCs w:val="18"/>
              </w:rPr>
              <w:t xml:space="preserve">, </w:t>
            </w:r>
            <w:r w:rsidR="00032E93">
              <w:rPr>
                <w:rFonts w:cs="Open Sans"/>
                <w:color w:val="auto"/>
                <w:sz w:val="18"/>
                <w:szCs w:val="18"/>
              </w:rPr>
              <w:t xml:space="preserve">pie </w:t>
            </w:r>
            <w:r w:rsidRPr="00081FB4">
              <w:rPr>
                <w:rFonts w:cs="Open Sans"/>
                <w:color w:val="auto"/>
                <w:sz w:val="18"/>
                <w:szCs w:val="18"/>
              </w:rPr>
              <w:t>kur</w:t>
            </w:r>
            <w:r w:rsidR="00032E93">
              <w:rPr>
                <w:rFonts w:cs="Open Sans"/>
                <w:color w:val="auto"/>
                <w:sz w:val="18"/>
                <w:szCs w:val="18"/>
              </w:rPr>
              <w:t>ām</w:t>
            </w:r>
            <w:r w:rsidRPr="00081FB4">
              <w:rPr>
                <w:rFonts w:cs="Open Sans"/>
                <w:color w:val="auto"/>
                <w:sz w:val="18"/>
                <w:szCs w:val="18"/>
              </w:rPr>
              <w:t xml:space="preserve"> lauka </w:t>
            </w:r>
            <w:proofErr w:type="spellStart"/>
            <w:r w:rsidRPr="00081FB4">
              <w:rPr>
                <w:rFonts w:cs="Open Sans"/>
                <w:color w:val="auto"/>
                <w:sz w:val="18"/>
                <w:szCs w:val="18"/>
              </w:rPr>
              <w:t>FlightStatusNotes</w:t>
            </w:r>
            <w:proofErr w:type="spellEnd"/>
            <w:r w:rsidRPr="00081FB4">
              <w:rPr>
                <w:rFonts w:cs="Open Sans"/>
                <w:color w:val="auto"/>
                <w:sz w:val="18"/>
                <w:szCs w:val="18"/>
              </w:rPr>
              <w:t xml:space="preserve"> vērtība ir obligāta</w:t>
            </w:r>
          </w:p>
        </w:tc>
        <w:tc>
          <w:tcPr>
            <w:tcW w:w="1913" w:type="dxa"/>
          </w:tcPr>
          <w:p w14:paraId="0EF94E1C" w14:textId="302E56CF" w:rsidR="009A0517" w:rsidRPr="00F83584" w:rsidRDefault="00DB6D70" w:rsidP="003F3720">
            <w:pPr>
              <w:pStyle w:val="TNormal"/>
              <w:rPr>
                <w:rFonts w:cs="Open Sans"/>
                <w:color w:val="auto"/>
                <w:sz w:val="18"/>
                <w:szCs w:val="18"/>
              </w:rPr>
            </w:pPr>
            <w:r w:rsidRPr="00F83584">
              <w:rPr>
                <w:rFonts w:cs="Open Sans"/>
                <w:color w:val="auto"/>
                <w:sz w:val="18"/>
                <w:szCs w:val="18"/>
              </w:rPr>
              <w:t>Raimonds Rubiķis</w:t>
            </w:r>
          </w:p>
        </w:tc>
      </w:tr>
      <w:tr w:rsidR="001623FE" w:rsidRPr="00C0329F" w14:paraId="55061F5E" w14:textId="77777777" w:rsidTr="005B583C">
        <w:trPr>
          <w:trHeight w:val="462"/>
        </w:trPr>
        <w:tc>
          <w:tcPr>
            <w:tcW w:w="1504" w:type="dxa"/>
          </w:tcPr>
          <w:p w14:paraId="4EDD897E" w14:textId="1A4F0475" w:rsidR="001623FE" w:rsidRDefault="00237C63" w:rsidP="003F3720">
            <w:pPr>
              <w:pStyle w:val="TNormal"/>
              <w:rPr>
                <w:rFonts w:cs="Open Sans"/>
                <w:sz w:val="18"/>
                <w:szCs w:val="18"/>
              </w:rPr>
            </w:pPr>
            <w:r>
              <w:rPr>
                <w:rFonts w:cs="Open Sans"/>
                <w:sz w:val="18"/>
                <w:szCs w:val="18"/>
              </w:rPr>
              <w:t>7.11.2022</w:t>
            </w:r>
          </w:p>
        </w:tc>
        <w:tc>
          <w:tcPr>
            <w:tcW w:w="1344" w:type="dxa"/>
          </w:tcPr>
          <w:p w14:paraId="23F07DEB" w14:textId="09658CF8" w:rsidR="001623FE" w:rsidRDefault="00F225BE" w:rsidP="003F3720">
            <w:pPr>
              <w:pStyle w:val="TNormal"/>
              <w:rPr>
                <w:rFonts w:cs="Open Sans"/>
                <w:sz w:val="18"/>
                <w:szCs w:val="18"/>
              </w:rPr>
            </w:pPr>
            <w:r>
              <w:rPr>
                <w:rFonts w:cs="Open Sans"/>
                <w:sz w:val="18"/>
                <w:szCs w:val="18"/>
              </w:rPr>
              <w:t>v.1.02darba</w:t>
            </w:r>
          </w:p>
        </w:tc>
        <w:tc>
          <w:tcPr>
            <w:tcW w:w="5724" w:type="dxa"/>
          </w:tcPr>
          <w:p w14:paraId="5C1B5D5D" w14:textId="4C06DF96" w:rsidR="001623FE" w:rsidRPr="00081FB4" w:rsidRDefault="00237C63" w:rsidP="00081FB4">
            <w:pPr>
              <w:pStyle w:val="TNormal"/>
              <w:rPr>
                <w:rFonts w:cs="Open Sans"/>
                <w:b/>
                <w:bCs/>
                <w:color w:val="auto"/>
                <w:sz w:val="16"/>
                <w:szCs w:val="16"/>
              </w:rPr>
            </w:pPr>
            <w:r w:rsidRPr="00237C63">
              <w:rPr>
                <w:rFonts w:cs="Open Sans"/>
                <w:b/>
                <w:bCs/>
                <w:color w:val="auto"/>
                <w:sz w:val="16"/>
                <w:szCs w:val="16"/>
              </w:rPr>
              <w:t>IP10</w:t>
            </w:r>
            <w:r w:rsidR="00BD003F">
              <w:rPr>
                <w:rFonts w:cs="Open Sans"/>
                <w:b/>
                <w:bCs/>
                <w:color w:val="auto"/>
                <w:sz w:val="16"/>
                <w:szCs w:val="16"/>
              </w:rPr>
              <w:t>, #</w:t>
            </w:r>
            <w:r w:rsidR="00BD003F" w:rsidRPr="00BD003F">
              <w:rPr>
                <w:rFonts w:cs="Open Sans"/>
                <w:b/>
                <w:bCs/>
                <w:color w:val="auto"/>
                <w:sz w:val="16"/>
                <w:szCs w:val="16"/>
              </w:rPr>
              <w:t>3222</w:t>
            </w:r>
            <w:r w:rsidRPr="00237C63">
              <w:rPr>
                <w:rFonts w:cs="Open Sans"/>
                <w:b/>
                <w:bCs/>
                <w:color w:val="auto"/>
                <w:sz w:val="16"/>
                <w:szCs w:val="16"/>
              </w:rPr>
              <w:t xml:space="preserve">. </w:t>
            </w:r>
            <w:r w:rsidRPr="00237C63">
              <w:rPr>
                <w:rFonts w:cs="Open Sans"/>
                <w:color w:val="auto"/>
                <w:sz w:val="18"/>
                <w:szCs w:val="18"/>
              </w:rPr>
              <w:t>Metode SendFlight</w:t>
            </w:r>
            <w:r>
              <w:rPr>
                <w:rFonts w:cs="Open Sans"/>
                <w:color w:val="auto"/>
                <w:sz w:val="18"/>
                <w:szCs w:val="18"/>
              </w:rPr>
              <w:t>Update</w:t>
            </w:r>
            <w:r w:rsidRPr="00237C63">
              <w:rPr>
                <w:rFonts w:cs="Open Sans"/>
                <w:color w:val="auto"/>
                <w:sz w:val="18"/>
                <w:szCs w:val="18"/>
              </w:rPr>
              <w:t xml:space="preserve"> papildināta ar </w:t>
            </w:r>
            <w:r w:rsidR="00F225BE">
              <w:rPr>
                <w:rFonts w:cs="Open Sans"/>
                <w:color w:val="auto"/>
                <w:sz w:val="18"/>
                <w:szCs w:val="18"/>
              </w:rPr>
              <w:t>jaunu</w:t>
            </w:r>
            <w:r w:rsidRPr="00237C63">
              <w:rPr>
                <w:rFonts w:cs="Open Sans"/>
                <w:color w:val="auto"/>
                <w:sz w:val="18"/>
                <w:szCs w:val="18"/>
              </w:rPr>
              <w:t xml:space="preserve"> pārbaud</w:t>
            </w:r>
            <w:r w:rsidR="00F225BE">
              <w:rPr>
                <w:rFonts w:cs="Open Sans"/>
                <w:color w:val="auto"/>
                <w:sz w:val="18"/>
                <w:szCs w:val="18"/>
              </w:rPr>
              <w:t>i</w:t>
            </w:r>
            <w:r w:rsidRPr="00237C63">
              <w:rPr>
                <w:rFonts w:cs="Open Sans"/>
                <w:color w:val="auto"/>
                <w:sz w:val="18"/>
                <w:szCs w:val="18"/>
              </w:rPr>
              <w:t>, kas ierobežo reisa izpildes status</w:t>
            </w:r>
            <w:r w:rsidR="00F377D3">
              <w:rPr>
                <w:rFonts w:cs="Open Sans"/>
                <w:color w:val="auto"/>
                <w:sz w:val="18"/>
                <w:szCs w:val="18"/>
              </w:rPr>
              <w:t>a</w:t>
            </w:r>
            <w:r w:rsidRPr="00237C63">
              <w:rPr>
                <w:rFonts w:cs="Open Sans"/>
                <w:color w:val="auto"/>
                <w:sz w:val="18"/>
                <w:szCs w:val="18"/>
              </w:rPr>
              <w:t xml:space="preserve"> maiņu</w:t>
            </w:r>
            <w:r w:rsidR="00F377D3">
              <w:rPr>
                <w:rFonts w:cs="Open Sans"/>
                <w:color w:val="auto"/>
                <w:sz w:val="18"/>
                <w:szCs w:val="18"/>
              </w:rPr>
              <w:t xml:space="preserve"> no ‘Atvērts’ uz ‘Uzsākts’</w:t>
            </w:r>
            <w:r w:rsidRPr="00237C63">
              <w:rPr>
                <w:rFonts w:cs="Open Sans"/>
                <w:color w:val="auto"/>
                <w:sz w:val="18"/>
                <w:szCs w:val="18"/>
              </w:rPr>
              <w:t>, ja tā notiek pārāk agri, salīdzinot ar atiešanas no pirmās pieturas laik</w:t>
            </w:r>
            <w:r w:rsidR="00F225BE">
              <w:rPr>
                <w:rFonts w:cs="Open Sans"/>
                <w:color w:val="auto"/>
                <w:sz w:val="18"/>
                <w:szCs w:val="18"/>
              </w:rPr>
              <w:t>u</w:t>
            </w:r>
            <w:r w:rsidR="00FF63AF">
              <w:rPr>
                <w:rFonts w:cs="Open Sans"/>
                <w:color w:val="auto"/>
                <w:sz w:val="18"/>
                <w:szCs w:val="18"/>
              </w:rPr>
              <w:t xml:space="preserve"> </w:t>
            </w:r>
            <w:r w:rsidR="00FF63AF" w:rsidRPr="00237C63">
              <w:rPr>
                <w:rFonts w:cs="Open Sans"/>
                <w:color w:val="auto"/>
                <w:sz w:val="18"/>
                <w:szCs w:val="18"/>
              </w:rPr>
              <w:t>reisa kustību sarakst</w:t>
            </w:r>
            <w:r w:rsidR="00FF63AF">
              <w:rPr>
                <w:rFonts w:cs="Open Sans"/>
                <w:color w:val="auto"/>
                <w:sz w:val="18"/>
                <w:szCs w:val="18"/>
              </w:rPr>
              <w:t>ā</w:t>
            </w:r>
          </w:p>
        </w:tc>
        <w:tc>
          <w:tcPr>
            <w:tcW w:w="1913" w:type="dxa"/>
          </w:tcPr>
          <w:p w14:paraId="20D98D15" w14:textId="0352F9EE" w:rsidR="001623FE" w:rsidRPr="00F83584" w:rsidRDefault="00F225BE" w:rsidP="003F3720">
            <w:pPr>
              <w:pStyle w:val="TNormal"/>
              <w:rPr>
                <w:rFonts w:cs="Open Sans"/>
                <w:color w:val="auto"/>
                <w:sz w:val="18"/>
                <w:szCs w:val="18"/>
              </w:rPr>
            </w:pPr>
            <w:r w:rsidRPr="00F83584">
              <w:rPr>
                <w:rFonts w:cs="Open Sans"/>
                <w:color w:val="auto"/>
                <w:sz w:val="18"/>
                <w:szCs w:val="18"/>
              </w:rPr>
              <w:t>Raimonds Rubiķis</w:t>
            </w:r>
          </w:p>
        </w:tc>
      </w:tr>
    </w:tbl>
    <w:p w14:paraId="4A68AC8B" w14:textId="05704B32"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73447C">
          <w:pPr>
            <w:pStyle w:val="TOCHeading"/>
          </w:pPr>
          <w:r w:rsidRPr="00C0329F">
            <w:t>Saturs</w:t>
          </w:r>
        </w:p>
        <w:p w14:paraId="61C88F5E" w14:textId="0B68AB54" w:rsidR="00A87D29" w:rsidRDefault="00DF4A6A">
          <w:pPr>
            <w:pStyle w:val="TOC1"/>
            <w:rPr>
              <w:rFonts w:asciiTheme="minorHAnsi" w:hAnsiTheme="minorHAnsi" w:cstheme="minorBidi"/>
              <w:b w:val="0"/>
              <w:noProof/>
              <w:color w:val="auto"/>
              <w:szCs w:val="22"/>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18734447" w:history="1">
            <w:r w:rsidR="00A87D29" w:rsidRPr="000A224A">
              <w:rPr>
                <w:rStyle w:val="Hyperlink"/>
                <w:noProof/>
              </w:rPr>
              <w:t>1.</w:t>
            </w:r>
            <w:r w:rsidR="00A87D29">
              <w:rPr>
                <w:rFonts w:asciiTheme="minorHAnsi" w:hAnsiTheme="minorHAnsi" w:cstheme="minorBidi"/>
                <w:b w:val="0"/>
                <w:noProof/>
                <w:color w:val="auto"/>
                <w:szCs w:val="22"/>
              </w:rPr>
              <w:tab/>
            </w:r>
            <w:r w:rsidR="00A87D29" w:rsidRPr="000A224A">
              <w:rPr>
                <w:rStyle w:val="Hyperlink"/>
                <w:noProof/>
              </w:rPr>
              <w:t>IEVADS</w:t>
            </w:r>
            <w:r w:rsidR="00A87D29">
              <w:rPr>
                <w:noProof/>
                <w:webHidden/>
              </w:rPr>
              <w:tab/>
            </w:r>
            <w:r w:rsidR="00A87D29">
              <w:rPr>
                <w:noProof/>
                <w:webHidden/>
              </w:rPr>
              <w:fldChar w:fldCharType="begin"/>
            </w:r>
            <w:r w:rsidR="00A87D29">
              <w:rPr>
                <w:noProof/>
                <w:webHidden/>
              </w:rPr>
              <w:instrText xml:space="preserve"> PAGEREF _Toc118734447 \h </w:instrText>
            </w:r>
            <w:r w:rsidR="00A87D29">
              <w:rPr>
                <w:noProof/>
                <w:webHidden/>
              </w:rPr>
            </w:r>
            <w:r w:rsidR="00A87D29">
              <w:rPr>
                <w:noProof/>
                <w:webHidden/>
              </w:rPr>
              <w:fldChar w:fldCharType="separate"/>
            </w:r>
            <w:r w:rsidR="00A87D29">
              <w:rPr>
                <w:noProof/>
                <w:webHidden/>
              </w:rPr>
              <w:t>7</w:t>
            </w:r>
            <w:r w:rsidR="00A87D29">
              <w:rPr>
                <w:noProof/>
                <w:webHidden/>
              </w:rPr>
              <w:fldChar w:fldCharType="end"/>
            </w:r>
          </w:hyperlink>
        </w:p>
        <w:p w14:paraId="6630F38B" w14:textId="396CC700" w:rsidR="00A87D29" w:rsidRDefault="00A87D29">
          <w:pPr>
            <w:pStyle w:val="TOC2"/>
            <w:rPr>
              <w:rFonts w:asciiTheme="minorHAnsi" w:hAnsiTheme="minorHAnsi" w:cstheme="minorBidi"/>
              <w:noProof/>
              <w:color w:val="auto"/>
              <w:szCs w:val="22"/>
            </w:rPr>
          </w:pPr>
          <w:hyperlink w:anchor="_Toc118734448" w:history="1">
            <w:r w:rsidRPr="000A224A">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szCs w:val="22"/>
              </w:rPr>
              <w:tab/>
            </w:r>
            <w:r w:rsidRPr="000A224A">
              <w:rPr>
                <w:rStyle w:val="Hyperlink"/>
                <w:noProof/>
              </w:rPr>
              <w:t>Dokumenta mērķis</w:t>
            </w:r>
            <w:r>
              <w:rPr>
                <w:noProof/>
                <w:webHidden/>
              </w:rPr>
              <w:tab/>
            </w:r>
            <w:r>
              <w:rPr>
                <w:noProof/>
                <w:webHidden/>
              </w:rPr>
              <w:fldChar w:fldCharType="begin"/>
            </w:r>
            <w:r>
              <w:rPr>
                <w:noProof/>
                <w:webHidden/>
              </w:rPr>
              <w:instrText xml:space="preserve"> PAGEREF _Toc118734448 \h </w:instrText>
            </w:r>
            <w:r>
              <w:rPr>
                <w:noProof/>
                <w:webHidden/>
              </w:rPr>
            </w:r>
            <w:r>
              <w:rPr>
                <w:noProof/>
                <w:webHidden/>
              </w:rPr>
              <w:fldChar w:fldCharType="separate"/>
            </w:r>
            <w:r>
              <w:rPr>
                <w:noProof/>
                <w:webHidden/>
              </w:rPr>
              <w:t>7</w:t>
            </w:r>
            <w:r>
              <w:rPr>
                <w:noProof/>
                <w:webHidden/>
              </w:rPr>
              <w:fldChar w:fldCharType="end"/>
            </w:r>
          </w:hyperlink>
        </w:p>
        <w:p w14:paraId="7EFC18FF" w14:textId="750C7772" w:rsidR="00A87D29" w:rsidRDefault="00A87D29">
          <w:pPr>
            <w:pStyle w:val="TOC2"/>
            <w:rPr>
              <w:rFonts w:asciiTheme="minorHAnsi" w:hAnsiTheme="minorHAnsi" w:cstheme="minorBidi"/>
              <w:noProof/>
              <w:color w:val="auto"/>
              <w:szCs w:val="22"/>
            </w:rPr>
          </w:pPr>
          <w:hyperlink w:anchor="_Toc118734449" w:history="1">
            <w:r w:rsidRPr="000A224A">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szCs w:val="22"/>
              </w:rPr>
              <w:tab/>
            </w:r>
            <w:r w:rsidRPr="000A224A">
              <w:rPr>
                <w:rStyle w:val="Hyperlink"/>
                <w:noProof/>
              </w:rPr>
              <w:t>Definīcijas, akronīmi un saīsinājumi</w:t>
            </w:r>
            <w:r>
              <w:rPr>
                <w:noProof/>
                <w:webHidden/>
              </w:rPr>
              <w:tab/>
            </w:r>
            <w:r>
              <w:rPr>
                <w:noProof/>
                <w:webHidden/>
              </w:rPr>
              <w:fldChar w:fldCharType="begin"/>
            </w:r>
            <w:r>
              <w:rPr>
                <w:noProof/>
                <w:webHidden/>
              </w:rPr>
              <w:instrText xml:space="preserve"> PAGEREF _Toc118734449 \h </w:instrText>
            </w:r>
            <w:r>
              <w:rPr>
                <w:noProof/>
                <w:webHidden/>
              </w:rPr>
            </w:r>
            <w:r>
              <w:rPr>
                <w:noProof/>
                <w:webHidden/>
              </w:rPr>
              <w:fldChar w:fldCharType="separate"/>
            </w:r>
            <w:r>
              <w:rPr>
                <w:noProof/>
                <w:webHidden/>
              </w:rPr>
              <w:t>7</w:t>
            </w:r>
            <w:r>
              <w:rPr>
                <w:noProof/>
                <w:webHidden/>
              </w:rPr>
              <w:fldChar w:fldCharType="end"/>
            </w:r>
          </w:hyperlink>
        </w:p>
        <w:p w14:paraId="2857F85B" w14:textId="4829C2F7" w:rsidR="00A87D29" w:rsidRDefault="00A87D29">
          <w:pPr>
            <w:pStyle w:val="TOC2"/>
            <w:rPr>
              <w:rFonts w:asciiTheme="minorHAnsi" w:hAnsiTheme="minorHAnsi" w:cstheme="minorBidi"/>
              <w:noProof/>
              <w:color w:val="auto"/>
              <w:szCs w:val="22"/>
            </w:rPr>
          </w:pPr>
          <w:hyperlink w:anchor="_Toc118734450" w:history="1">
            <w:r w:rsidRPr="000A224A">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szCs w:val="22"/>
              </w:rPr>
              <w:tab/>
            </w:r>
            <w:r w:rsidRPr="000A224A">
              <w:rPr>
                <w:rStyle w:val="Hyperlink"/>
                <w:noProof/>
              </w:rPr>
              <w:t>Saistība ar citiem dokumentiem</w:t>
            </w:r>
            <w:r>
              <w:rPr>
                <w:noProof/>
                <w:webHidden/>
              </w:rPr>
              <w:tab/>
            </w:r>
            <w:r>
              <w:rPr>
                <w:noProof/>
                <w:webHidden/>
              </w:rPr>
              <w:fldChar w:fldCharType="begin"/>
            </w:r>
            <w:r>
              <w:rPr>
                <w:noProof/>
                <w:webHidden/>
              </w:rPr>
              <w:instrText xml:space="preserve"> PAGEREF _Toc118734450 \h </w:instrText>
            </w:r>
            <w:r>
              <w:rPr>
                <w:noProof/>
                <w:webHidden/>
              </w:rPr>
            </w:r>
            <w:r>
              <w:rPr>
                <w:noProof/>
                <w:webHidden/>
              </w:rPr>
              <w:fldChar w:fldCharType="separate"/>
            </w:r>
            <w:r>
              <w:rPr>
                <w:noProof/>
                <w:webHidden/>
              </w:rPr>
              <w:t>7</w:t>
            </w:r>
            <w:r>
              <w:rPr>
                <w:noProof/>
                <w:webHidden/>
              </w:rPr>
              <w:fldChar w:fldCharType="end"/>
            </w:r>
          </w:hyperlink>
        </w:p>
        <w:p w14:paraId="51DF8F81" w14:textId="5DBF6FC6" w:rsidR="00A87D29" w:rsidRDefault="00A87D29">
          <w:pPr>
            <w:pStyle w:val="TOC2"/>
            <w:rPr>
              <w:rFonts w:asciiTheme="minorHAnsi" w:hAnsiTheme="minorHAnsi" w:cstheme="minorBidi"/>
              <w:noProof/>
              <w:color w:val="auto"/>
              <w:szCs w:val="22"/>
            </w:rPr>
          </w:pPr>
          <w:hyperlink w:anchor="_Toc118734451" w:history="1">
            <w:r w:rsidRPr="000A224A">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szCs w:val="22"/>
              </w:rPr>
              <w:tab/>
            </w:r>
            <w:r w:rsidRPr="000A224A">
              <w:rPr>
                <w:rStyle w:val="Hyperlink"/>
                <w:noProof/>
              </w:rPr>
              <w:t>Dokumenta pārskats</w:t>
            </w:r>
            <w:r>
              <w:rPr>
                <w:noProof/>
                <w:webHidden/>
              </w:rPr>
              <w:tab/>
            </w:r>
            <w:r>
              <w:rPr>
                <w:noProof/>
                <w:webHidden/>
              </w:rPr>
              <w:fldChar w:fldCharType="begin"/>
            </w:r>
            <w:r>
              <w:rPr>
                <w:noProof/>
                <w:webHidden/>
              </w:rPr>
              <w:instrText xml:space="preserve"> PAGEREF _Toc118734451 \h </w:instrText>
            </w:r>
            <w:r>
              <w:rPr>
                <w:noProof/>
                <w:webHidden/>
              </w:rPr>
            </w:r>
            <w:r>
              <w:rPr>
                <w:noProof/>
                <w:webHidden/>
              </w:rPr>
              <w:fldChar w:fldCharType="separate"/>
            </w:r>
            <w:r>
              <w:rPr>
                <w:noProof/>
                <w:webHidden/>
              </w:rPr>
              <w:t>8</w:t>
            </w:r>
            <w:r>
              <w:rPr>
                <w:noProof/>
                <w:webHidden/>
              </w:rPr>
              <w:fldChar w:fldCharType="end"/>
            </w:r>
          </w:hyperlink>
        </w:p>
        <w:p w14:paraId="0891168B" w14:textId="2A29C7D5" w:rsidR="00A87D29" w:rsidRDefault="00A87D29">
          <w:pPr>
            <w:pStyle w:val="TOC1"/>
            <w:rPr>
              <w:rFonts w:asciiTheme="minorHAnsi" w:hAnsiTheme="minorHAnsi" w:cstheme="minorBidi"/>
              <w:b w:val="0"/>
              <w:noProof/>
              <w:color w:val="auto"/>
              <w:szCs w:val="22"/>
            </w:rPr>
          </w:pPr>
          <w:hyperlink w:anchor="_Toc118734452" w:history="1">
            <w:r w:rsidRPr="000A224A">
              <w:rPr>
                <w:rStyle w:val="Hyperlink"/>
                <w:noProof/>
              </w:rPr>
              <w:t>2.</w:t>
            </w:r>
            <w:r>
              <w:rPr>
                <w:rFonts w:asciiTheme="minorHAnsi" w:hAnsiTheme="minorHAnsi" w:cstheme="minorBidi"/>
                <w:b w:val="0"/>
                <w:noProof/>
                <w:color w:val="auto"/>
                <w:szCs w:val="22"/>
              </w:rPr>
              <w:tab/>
            </w:r>
            <w:r w:rsidRPr="000A224A">
              <w:rPr>
                <w:rStyle w:val="Hyperlink"/>
                <w:noProof/>
              </w:rPr>
              <w:t>Datu apmaiņas servisu apraksts</w:t>
            </w:r>
            <w:r>
              <w:rPr>
                <w:noProof/>
                <w:webHidden/>
              </w:rPr>
              <w:tab/>
            </w:r>
            <w:r>
              <w:rPr>
                <w:noProof/>
                <w:webHidden/>
              </w:rPr>
              <w:fldChar w:fldCharType="begin"/>
            </w:r>
            <w:r>
              <w:rPr>
                <w:noProof/>
                <w:webHidden/>
              </w:rPr>
              <w:instrText xml:space="preserve"> PAGEREF _Toc118734452 \h </w:instrText>
            </w:r>
            <w:r>
              <w:rPr>
                <w:noProof/>
                <w:webHidden/>
              </w:rPr>
            </w:r>
            <w:r>
              <w:rPr>
                <w:noProof/>
                <w:webHidden/>
              </w:rPr>
              <w:fldChar w:fldCharType="separate"/>
            </w:r>
            <w:r>
              <w:rPr>
                <w:noProof/>
                <w:webHidden/>
              </w:rPr>
              <w:t>9</w:t>
            </w:r>
            <w:r>
              <w:rPr>
                <w:noProof/>
                <w:webHidden/>
              </w:rPr>
              <w:fldChar w:fldCharType="end"/>
            </w:r>
          </w:hyperlink>
        </w:p>
        <w:p w14:paraId="411A7B55" w14:textId="0FC27832" w:rsidR="00A87D29" w:rsidRDefault="00A87D29">
          <w:pPr>
            <w:pStyle w:val="TOC2"/>
            <w:rPr>
              <w:rFonts w:asciiTheme="minorHAnsi" w:hAnsiTheme="minorHAnsi" w:cstheme="minorBidi"/>
              <w:noProof/>
              <w:color w:val="auto"/>
              <w:szCs w:val="22"/>
            </w:rPr>
          </w:pPr>
          <w:hyperlink w:anchor="_Toc118734453" w:history="1">
            <w:r w:rsidRPr="000A224A">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szCs w:val="22"/>
              </w:rPr>
              <w:tab/>
            </w:r>
            <w:r w:rsidRPr="000A224A">
              <w:rPr>
                <w:rStyle w:val="Hyperlink"/>
                <w:noProof/>
              </w:rPr>
              <w:t>Kopskats</w:t>
            </w:r>
            <w:r>
              <w:rPr>
                <w:noProof/>
                <w:webHidden/>
              </w:rPr>
              <w:tab/>
            </w:r>
            <w:r>
              <w:rPr>
                <w:noProof/>
                <w:webHidden/>
              </w:rPr>
              <w:fldChar w:fldCharType="begin"/>
            </w:r>
            <w:r>
              <w:rPr>
                <w:noProof/>
                <w:webHidden/>
              </w:rPr>
              <w:instrText xml:space="preserve"> PAGEREF _Toc118734453 \h </w:instrText>
            </w:r>
            <w:r>
              <w:rPr>
                <w:noProof/>
                <w:webHidden/>
              </w:rPr>
            </w:r>
            <w:r>
              <w:rPr>
                <w:noProof/>
                <w:webHidden/>
              </w:rPr>
              <w:fldChar w:fldCharType="separate"/>
            </w:r>
            <w:r>
              <w:rPr>
                <w:noProof/>
                <w:webHidden/>
              </w:rPr>
              <w:t>9</w:t>
            </w:r>
            <w:r>
              <w:rPr>
                <w:noProof/>
                <w:webHidden/>
              </w:rPr>
              <w:fldChar w:fldCharType="end"/>
            </w:r>
          </w:hyperlink>
        </w:p>
        <w:p w14:paraId="2FFA457F" w14:textId="5BA26262" w:rsidR="00A87D29" w:rsidRDefault="00A87D29">
          <w:pPr>
            <w:pStyle w:val="TOC2"/>
            <w:rPr>
              <w:rFonts w:asciiTheme="minorHAnsi" w:hAnsiTheme="minorHAnsi" w:cstheme="minorBidi"/>
              <w:noProof/>
              <w:color w:val="auto"/>
              <w:szCs w:val="22"/>
            </w:rPr>
          </w:pPr>
          <w:hyperlink w:anchor="_Toc118734454" w:history="1">
            <w:r w:rsidRPr="000A224A">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szCs w:val="22"/>
              </w:rPr>
              <w:tab/>
            </w:r>
            <w:r w:rsidRPr="000A224A">
              <w:rPr>
                <w:rStyle w:val="Hyperlink"/>
                <w:noProof/>
              </w:rPr>
              <w:t>API-P serviss</w:t>
            </w:r>
            <w:r>
              <w:rPr>
                <w:noProof/>
                <w:webHidden/>
              </w:rPr>
              <w:tab/>
            </w:r>
            <w:r>
              <w:rPr>
                <w:noProof/>
                <w:webHidden/>
              </w:rPr>
              <w:fldChar w:fldCharType="begin"/>
            </w:r>
            <w:r>
              <w:rPr>
                <w:noProof/>
                <w:webHidden/>
              </w:rPr>
              <w:instrText xml:space="preserve"> PAGEREF _Toc118734454 \h </w:instrText>
            </w:r>
            <w:r>
              <w:rPr>
                <w:noProof/>
                <w:webHidden/>
              </w:rPr>
            </w:r>
            <w:r>
              <w:rPr>
                <w:noProof/>
                <w:webHidden/>
              </w:rPr>
              <w:fldChar w:fldCharType="separate"/>
            </w:r>
            <w:r>
              <w:rPr>
                <w:noProof/>
                <w:webHidden/>
              </w:rPr>
              <w:t>10</w:t>
            </w:r>
            <w:r>
              <w:rPr>
                <w:noProof/>
                <w:webHidden/>
              </w:rPr>
              <w:fldChar w:fldCharType="end"/>
            </w:r>
          </w:hyperlink>
        </w:p>
        <w:p w14:paraId="2F48D5E8" w14:textId="4EF26F61" w:rsidR="00A87D29" w:rsidRDefault="00A87D29">
          <w:pPr>
            <w:pStyle w:val="TOC1"/>
            <w:rPr>
              <w:rFonts w:asciiTheme="minorHAnsi" w:hAnsiTheme="minorHAnsi" w:cstheme="minorBidi"/>
              <w:b w:val="0"/>
              <w:noProof/>
              <w:color w:val="auto"/>
              <w:szCs w:val="22"/>
            </w:rPr>
          </w:pPr>
          <w:hyperlink w:anchor="_Toc118734455" w:history="1">
            <w:r w:rsidRPr="000A224A">
              <w:rPr>
                <w:rStyle w:val="Hyperlink"/>
                <w:noProof/>
              </w:rPr>
              <w:t>3.</w:t>
            </w:r>
            <w:r>
              <w:rPr>
                <w:rFonts w:asciiTheme="minorHAnsi" w:hAnsiTheme="minorHAnsi" w:cstheme="minorBidi"/>
                <w:b w:val="0"/>
                <w:noProof/>
                <w:color w:val="auto"/>
                <w:szCs w:val="22"/>
              </w:rPr>
              <w:tab/>
            </w:r>
            <w:r w:rsidRPr="000A224A">
              <w:rPr>
                <w:rStyle w:val="Hyperlink"/>
                <w:noProof/>
              </w:rPr>
              <w:t>Pieņēmumi un atkarības</w:t>
            </w:r>
            <w:r>
              <w:rPr>
                <w:noProof/>
                <w:webHidden/>
              </w:rPr>
              <w:tab/>
            </w:r>
            <w:r>
              <w:rPr>
                <w:noProof/>
                <w:webHidden/>
              </w:rPr>
              <w:fldChar w:fldCharType="begin"/>
            </w:r>
            <w:r>
              <w:rPr>
                <w:noProof/>
                <w:webHidden/>
              </w:rPr>
              <w:instrText xml:space="preserve"> PAGEREF _Toc118734455 \h </w:instrText>
            </w:r>
            <w:r>
              <w:rPr>
                <w:noProof/>
                <w:webHidden/>
              </w:rPr>
            </w:r>
            <w:r>
              <w:rPr>
                <w:noProof/>
                <w:webHidden/>
              </w:rPr>
              <w:fldChar w:fldCharType="separate"/>
            </w:r>
            <w:r>
              <w:rPr>
                <w:noProof/>
                <w:webHidden/>
              </w:rPr>
              <w:t>11</w:t>
            </w:r>
            <w:r>
              <w:rPr>
                <w:noProof/>
                <w:webHidden/>
              </w:rPr>
              <w:fldChar w:fldCharType="end"/>
            </w:r>
          </w:hyperlink>
        </w:p>
        <w:p w14:paraId="1842E4AC" w14:textId="2C2A6BC6" w:rsidR="00A87D29" w:rsidRDefault="00A87D29">
          <w:pPr>
            <w:pStyle w:val="TOC1"/>
            <w:rPr>
              <w:rFonts w:asciiTheme="minorHAnsi" w:hAnsiTheme="minorHAnsi" w:cstheme="minorBidi"/>
              <w:b w:val="0"/>
              <w:noProof/>
              <w:color w:val="auto"/>
              <w:szCs w:val="22"/>
            </w:rPr>
          </w:pPr>
          <w:hyperlink w:anchor="_Toc118734456" w:history="1">
            <w:r w:rsidRPr="000A224A">
              <w:rPr>
                <w:rStyle w:val="Hyperlink"/>
                <w:noProof/>
              </w:rPr>
              <w:t>4.</w:t>
            </w:r>
            <w:r>
              <w:rPr>
                <w:rFonts w:asciiTheme="minorHAnsi" w:hAnsiTheme="minorHAnsi" w:cstheme="minorBidi"/>
                <w:b w:val="0"/>
                <w:noProof/>
                <w:color w:val="auto"/>
                <w:szCs w:val="22"/>
              </w:rPr>
              <w:tab/>
            </w:r>
            <w:r w:rsidRPr="000A224A">
              <w:rPr>
                <w:rStyle w:val="Hyperlink"/>
                <w:noProof/>
              </w:rPr>
              <w:t>Datu apmaiņa</w:t>
            </w:r>
            <w:r>
              <w:rPr>
                <w:noProof/>
                <w:webHidden/>
              </w:rPr>
              <w:tab/>
            </w:r>
            <w:r>
              <w:rPr>
                <w:noProof/>
                <w:webHidden/>
              </w:rPr>
              <w:fldChar w:fldCharType="begin"/>
            </w:r>
            <w:r>
              <w:rPr>
                <w:noProof/>
                <w:webHidden/>
              </w:rPr>
              <w:instrText xml:space="preserve"> PAGEREF _Toc118734456 \h </w:instrText>
            </w:r>
            <w:r>
              <w:rPr>
                <w:noProof/>
                <w:webHidden/>
              </w:rPr>
            </w:r>
            <w:r>
              <w:rPr>
                <w:noProof/>
                <w:webHidden/>
              </w:rPr>
              <w:fldChar w:fldCharType="separate"/>
            </w:r>
            <w:r>
              <w:rPr>
                <w:noProof/>
                <w:webHidden/>
              </w:rPr>
              <w:t>11</w:t>
            </w:r>
            <w:r>
              <w:rPr>
                <w:noProof/>
                <w:webHidden/>
              </w:rPr>
              <w:fldChar w:fldCharType="end"/>
            </w:r>
          </w:hyperlink>
        </w:p>
        <w:p w14:paraId="594B6796" w14:textId="7DA32980" w:rsidR="00A87D29" w:rsidRDefault="00A87D29">
          <w:pPr>
            <w:pStyle w:val="TOC2"/>
            <w:rPr>
              <w:rFonts w:asciiTheme="minorHAnsi" w:hAnsiTheme="minorHAnsi" w:cstheme="minorBidi"/>
              <w:noProof/>
              <w:color w:val="auto"/>
              <w:szCs w:val="22"/>
            </w:rPr>
          </w:pPr>
          <w:hyperlink w:anchor="_Toc118734457" w:history="1">
            <w:r w:rsidRPr="000A224A">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szCs w:val="22"/>
              </w:rPr>
              <w:tab/>
            </w:r>
            <w:r w:rsidRPr="000A224A">
              <w:rPr>
                <w:rStyle w:val="Hyperlink"/>
                <w:noProof/>
              </w:rPr>
              <w:t>Datu pieprasīšana</w:t>
            </w:r>
            <w:r>
              <w:rPr>
                <w:noProof/>
                <w:webHidden/>
              </w:rPr>
              <w:tab/>
            </w:r>
            <w:r>
              <w:rPr>
                <w:noProof/>
                <w:webHidden/>
              </w:rPr>
              <w:fldChar w:fldCharType="begin"/>
            </w:r>
            <w:r>
              <w:rPr>
                <w:noProof/>
                <w:webHidden/>
              </w:rPr>
              <w:instrText xml:space="preserve"> PAGEREF _Toc118734457 \h </w:instrText>
            </w:r>
            <w:r>
              <w:rPr>
                <w:noProof/>
                <w:webHidden/>
              </w:rPr>
            </w:r>
            <w:r>
              <w:rPr>
                <w:noProof/>
                <w:webHidden/>
              </w:rPr>
              <w:fldChar w:fldCharType="separate"/>
            </w:r>
            <w:r>
              <w:rPr>
                <w:noProof/>
                <w:webHidden/>
              </w:rPr>
              <w:t>11</w:t>
            </w:r>
            <w:r>
              <w:rPr>
                <w:noProof/>
                <w:webHidden/>
              </w:rPr>
              <w:fldChar w:fldCharType="end"/>
            </w:r>
          </w:hyperlink>
        </w:p>
        <w:p w14:paraId="3CD1BBCF" w14:textId="58D59C3F" w:rsidR="00A87D29" w:rsidRDefault="00A87D29">
          <w:pPr>
            <w:pStyle w:val="TOC2"/>
            <w:rPr>
              <w:rFonts w:asciiTheme="minorHAnsi" w:hAnsiTheme="minorHAnsi" w:cstheme="minorBidi"/>
              <w:noProof/>
              <w:color w:val="auto"/>
              <w:szCs w:val="22"/>
            </w:rPr>
          </w:pPr>
          <w:hyperlink w:anchor="_Toc118734458" w:history="1">
            <w:r w:rsidRPr="000A224A">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szCs w:val="22"/>
              </w:rPr>
              <w:tab/>
            </w:r>
            <w:r w:rsidRPr="000A224A">
              <w:rPr>
                <w:rStyle w:val="Hyperlink"/>
                <w:noProof/>
              </w:rPr>
              <w:t>Servisa metodes “POST/API-P/SendVehicleConfiguration”  pieprasījuma struktūra</w:t>
            </w:r>
            <w:r>
              <w:rPr>
                <w:noProof/>
                <w:webHidden/>
              </w:rPr>
              <w:tab/>
            </w:r>
            <w:r>
              <w:rPr>
                <w:noProof/>
                <w:webHidden/>
              </w:rPr>
              <w:fldChar w:fldCharType="begin"/>
            </w:r>
            <w:r>
              <w:rPr>
                <w:noProof/>
                <w:webHidden/>
              </w:rPr>
              <w:instrText xml:space="preserve"> PAGEREF _Toc118734458 \h </w:instrText>
            </w:r>
            <w:r>
              <w:rPr>
                <w:noProof/>
                <w:webHidden/>
              </w:rPr>
            </w:r>
            <w:r>
              <w:rPr>
                <w:noProof/>
                <w:webHidden/>
              </w:rPr>
              <w:fldChar w:fldCharType="separate"/>
            </w:r>
            <w:r>
              <w:rPr>
                <w:noProof/>
                <w:webHidden/>
              </w:rPr>
              <w:t>11</w:t>
            </w:r>
            <w:r>
              <w:rPr>
                <w:noProof/>
                <w:webHidden/>
              </w:rPr>
              <w:fldChar w:fldCharType="end"/>
            </w:r>
          </w:hyperlink>
        </w:p>
        <w:p w14:paraId="551ED7A1" w14:textId="78892BCB" w:rsidR="00A87D29" w:rsidRDefault="00A87D29">
          <w:pPr>
            <w:pStyle w:val="TOC3"/>
            <w:tabs>
              <w:tab w:val="left" w:pos="1760"/>
            </w:tabs>
            <w:rPr>
              <w:rFonts w:asciiTheme="minorHAnsi" w:hAnsiTheme="minorHAnsi" w:cstheme="minorBidi"/>
              <w:noProof/>
              <w:color w:val="auto"/>
              <w:szCs w:val="22"/>
            </w:rPr>
          </w:pPr>
          <w:hyperlink w:anchor="_Toc118734459" w:history="1">
            <w:r w:rsidRPr="000A224A">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szCs w:val="22"/>
              </w:rPr>
              <w:tab/>
            </w:r>
            <w:r w:rsidRPr="000A224A">
              <w:rPr>
                <w:rStyle w:val="Hyperlink"/>
                <w:noProof/>
              </w:rPr>
              <w:t>Apakšstruktūra “VehicleCarriage”</w:t>
            </w:r>
            <w:r>
              <w:rPr>
                <w:noProof/>
                <w:webHidden/>
              </w:rPr>
              <w:tab/>
            </w:r>
            <w:r>
              <w:rPr>
                <w:noProof/>
                <w:webHidden/>
              </w:rPr>
              <w:fldChar w:fldCharType="begin"/>
            </w:r>
            <w:r>
              <w:rPr>
                <w:noProof/>
                <w:webHidden/>
              </w:rPr>
              <w:instrText xml:space="preserve"> PAGEREF _Toc118734459 \h </w:instrText>
            </w:r>
            <w:r>
              <w:rPr>
                <w:noProof/>
                <w:webHidden/>
              </w:rPr>
            </w:r>
            <w:r>
              <w:rPr>
                <w:noProof/>
                <w:webHidden/>
              </w:rPr>
              <w:fldChar w:fldCharType="separate"/>
            </w:r>
            <w:r>
              <w:rPr>
                <w:noProof/>
                <w:webHidden/>
              </w:rPr>
              <w:t>12</w:t>
            </w:r>
            <w:r>
              <w:rPr>
                <w:noProof/>
                <w:webHidden/>
              </w:rPr>
              <w:fldChar w:fldCharType="end"/>
            </w:r>
          </w:hyperlink>
        </w:p>
        <w:p w14:paraId="1B4316C1" w14:textId="3EF8C7FF" w:rsidR="00A87D29" w:rsidRDefault="00A87D29">
          <w:pPr>
            <w:pStyle w:val="TOC2"/>
            <w:rPr>
              <w:rFonts w:asciiTheme="minorHAnsi" w:hAnsiTheme="minorHAnsi" w:cstheme="minorBidi"/>
              <w:noProof/>
              <w:color w:val="auto"/>
              <w:szCs w:val="22"/>
            </w:rPr>
          </w:pPr>
          <w:hyperlink w:anchor="_Toc118734460" w:history="1">
            <w:r w:rsidRPr="000A224A">
              <w:rPr>
                <w:rStyle w:val="Hyperlink"/>
                <w:noProof/>
                <w14:scene3d>
                  <w14:camera w14:prst="orthographicFront"/>
                  <w14:lightRig w14:rig="threePt" w14:dir="t">
                    <w14:rot w14:lat="0" w14:lon="0" w14:rev="0"/>
                  </w14:lightRig>
                </w14:scene3d>
              </w:rPr>
              <w:t>4.3.</w:t>
            </w:r>
            <w:r>
              <w:rPr>
                <w:rFonts w:asciiTheme="minorHAnsi" w:hAnsiTheme="minorHAnsi" w:cstheme="minorBidi"/>
                <w:noProof/>
                <w:color w:val="auto"/>
                <w:szCs w:val="22"/>
              </w:rPr>
              <w:tab/>
            </w:r>
            <w:r w:rsidRPr="000A224A">
              <w:rPr>
                <w:rStyle w:val="Hyperlink"/>
                <w:noProof/>
              </w:rPr>
              <w:t>Servisa metodes “POST/API-P/SendFlightUpdate” pieprasījuma struktūra</w:t>
            </w:r>
            <w:r>
              <w:rPr>
                <w:noProof/>
                <w:webHidden/>
              </w:rPr>
              <w:tab/>
            </w:r>
            <w:r>
              <w:rPr>
                <w:noProof/>
                <w:webHidden/>
              </w:rPr>
              <w:fldChar w:fldCharType="begin"/>
            </w:r>
            <w:r>
              <w:rPr>
                <w:noProof/>
                <w:webHidden/>
              </w:rPr>
              <w:instrText xml:space="preserve"> PAGEREF _Toc118734460 \h </w:instrText>
            </w:r>
            <w:r>
              <w:rPr>
                <w:noProof/>
                <w:webHidden/>
              </w:rPr>
            </w:r>
            <w:r>
              <w:rPr>
                <w:noProof/>
                <w:webHidden/>
              </w:rPr>
              <w:fldChar w:fldCharType="separate"/>
            </w:r>
            <w:r>
              <w:rPr>
                <w:noProof/>
                <w:webHidden/>
              </w:rPr>
              <w:t>14</w:t>
            </w:r>
            <w:r>
              <w:rPr>
                <w:noProof/>
                <w:webHidden/>
              </w:rPr>
              <w:fldChar w:fldCharType="end"/>
            </w:r>
          </w:hyperlink>
        </w:p>
        <w:p w14:paraId="77CCA6BA" w14:textId="49B27D43" w:rsidR="00A87D29" w:rsidRDefault="00A87D29">
          <w:pPr>
            <w:pStyle w:val="TOC2"/>
            <w:rPr>
              <w:rFonts w:asciiTheme="minorHAnsi" w:hAnsiTheme="minorHAnsi" w:cstheme="minorBidi"/>
              <w:noProof/>
              <w:color w:val="auto"/>
              <w:szCs w:val="22"/>
            </w:rPr>
          </w:pPr>
          <w:hyperlink w:anchor="_Toc118734461" w:history="1">
            <w:r w:rsidRPr="000A224A">
              <w:rPr>
                <w:rStyle w:val="Hyperlink"/>
                <w:noProof/>
                <w14:scene3d>
                  <w14:camera w14:prst="orthographicFront"/>
                  <w14:lightRig w14:rig="threePt" w14:dir="t">
                    <w14:rot w14:lat="0" w14:lon="0" w14:rev="0"/>
                  </w14:lightRig>
                </w14:scene3d>
              </w:rPr>
              <w:t>4.4.</w:t>
            </w:r>
            <w:r>
              <w:rPr>
                <w:rFonts w:asciiTheme="minorHAnsi" w:hAnsiTheme="minorHAnsi" w:cstheme="minorBidi"/>
                <w:noProof/>
                <w:color w:val="auto"/>
                <w:szCs w:val="22"/>
              </w:rPr>
              <w:tab/>
            </w:r>
            <w:r w:rsidRPr="000A224A">
              <w:rPr>
                <w:rStyle w:val="Hyperlink"/>
                <w:noProof/>
              </w:rPr>
              <w:t>Servisa metodes “POST/API-P/SendStopRequest” pieprasījuma struktūra</w:t>
            </w:r>
            <w:r>
              <w:rPr>
                <w:noProof/>
                <w:webHidden/>
              </w:rPr>
              <w:tab/>
            </w:r>
            <w:r>
              <w:rPr>
                <w:noProof/>
                <w:webHidden/>
              </w:rPr>
              <w:fldChar w:fldCharType="begin"/>
            </w:r>
            <w:r>
              <w:rPr>
                <w:noProof/>
                <w:webHidden/>
              </w:rPr>
              <w:instrText xml:space="preserve"> PAGEREF _Toc118734461 \h </w:instrText>
            </w:r>
            <w:r>
              <w:rPr>
                <w:noProof/>
                <w:webHidden/>
              </w:rPr>
            </w:r>
            <w:r>
              <w:rPr>
                <w:noProof/>
                <w:webHidden/>
              </w:rPr>
              <w:fldChar w:fldCharType="separate"/>
            </w:r>
            <w:r>
              <w:rPr>
                <w:noProof/>
                <w:webHidden/>
              </w:rPr>
              <w:t>18</w:t>
            </w:r>
            <w:r>
              <w:rPr>
                <w:noProof/>
                <w:webHidden/>
              </w:rPr>
              <w:fldChar w:fldCharType="end"/>
            </w:r>
          </w:hyperlink>
        </w:p>
        <w:p w14:paraId="01252BC1" w14:textId="4F8E70EA" w:rsidR="00A87D29" w:rsidRDefault="00A87D29">
          <w:pPr>
            <w:pStyle w:val="TOC2"/>
            <w:rPr>
              <w:rFonts w:asciiTheme="minorHAnsi" w:hAnsiTheme="minorHAnsi" w:cstheme="minorBidi"/>
              <w:noProof/>
              <w:color w:val="auto"/>
              <w:szCs w:val="22"/>
            </w:rPr>
          </w:pPr>
          <w:hyperlink w:anchor="_Toc118734462" w:history="1">
            <w:r w:rsidRPr="000A224A">
              <w:rPr>
                <w:rStyle w:val="Hyperlink"/>
                <w:noProof/>
                <w14:scene3d>
                  <w14:camera w14:prst="orthographicFront"/>
                  <w14:lightRig w14:rig="threePt" w14:dir="t">
                    <w14:rot w14:lat="0" w14:lon="0" w14:rev="0"/>
                  </w14:lightRig>
                </w14:scene3d>
              </w:rPr>
              <w:t>4.5.</w:t>
            </w:r>
            <w:r>
              <w:rPr>
                <w:rFonts w:asciiTheme="minorHAnsi" w:hAnsiTheme="minorHAnsi" w:cstheme="minorBidi"/>
                <w:noProof/>
                <w:color w:val="auto"/>
                <w:szCs w:val="22"/>
              </w:rPr>
              <w:tab/>
            </w:r>
            <w:r w:rsidRPr="000A224A">
              <w:rPr>
                <w:rStyle w:val="Hyperlink"/>
                <w:noProof/>
              </w:rPr>
              <w:t>Servisa metodes “GET/API-P/VehicleConfiguration” pieprasījuma struktūra</w:t>
            </w:r>
            <w:r>
              <w:rPr>
                <w:noProof/>
                <w:webHidden/>
              </w:rPr>
              <w:tab/>
            </w:r>
            <w:r>
              <w:rPr>
                <w:noProof/>
                <w:webHidden/>
              </w:rPr>
              <w:fldChar w:fldCharType="begin"/>
            </w:r>
            <w:r>
              <w:rPr>
                <w:noProof/>
                <w:webHidden/>
              </w:rPr>
              <w:instrText xml:space="preserve"> PAGEREF _Toc118734462 \h </w:instrText>
            </w:r>
            <w:r>
              <w:rPr>
                <w:noProof/>
                <w:webHidden/>
              </w:rPr>
            </w:r>
            <w:r>
              <w:rPr>
                <w:noProof/>
                <w:webHidden/>
              </w:rPr>
              <w:fldChar w:fldCharType="separate"/>
            </w:r>
            <w:r>
              <w:rPr>
                <w:noProof/>
                <w:webHidden/>
              </w:rPr>
              <w:t>18</w:t>
            </w:r>
            <w:r>
              <w:rPr>
                <w:noProof/>
                <w:webHidden/>
              </w:rPr>
              <w:fldChar w:fldCharType="end"/>
            </w:r>
          </w:hyperlink>
        </w:p>
        <w:p w14:paraId="0A0C3A19" w14:textId="2888E1D4" w:rsidR="00A87D29" w:rsidRDefault="00A87D29">
          <w:pPr>
            <w:pStyle w:val="TOC2"/>
            <w:rPr>
              <w:rFonts w:asciiTheme="minorHAnsi" w:hAnsiTheme="minorHAnsi" w:cstheme="minorBidi"/>
              <w:noProof/>
              <w:color w:val="auto"/>
              <w:szCs w:val="22"/>
            </w:rPr>
          </w:pPr>
          <w:hyperlink w:anchor="_Toc118734463" w:history="1">
            <w:r w:rsidRPr="000A224A">
              <w:rPr>
                <w:rStyle w:val="Hyperlink"/>
                <w:noProof/>
                <w14:scene3d>
                  <w14:camera w14:prst="orthographicFront"/>
                  <w14:lightRig w14:rig="threePt" w14:dir="t">
                    <w14:rot w14:lat="0" w14:lon="0" w14:rev="0"/>
                  </w14:lightRig>
                </w14:scene3d>
              </w:rPr>
              <w:t>4.6.</w:t>
            </w:r>
            <w:r>
              <w:rPr>
                <w:rFonts w:asciiTheme="minorHAnsi" w:hAnsiTheme="minorHAnsi" w:cstheme="minorBidi"/>
                <w:noProof/>
                <w:color w:val="auto"/>
                <w:szCs w:val="22"/>
              </w:rPr>
              <w:tab/>
            </w:r>
            <w:r w:rsidRPr="000A224A">
              <w:rPr>
                <w:rStyle w:val="Hyperlink"/>
                <w:noProof/>
              </w:rPr>
              <w:t>Atgriezto datu struktūras</w:t>
            </w:r>
            <w:r>
              <w:rPr>
                <w:noProof/>
                <w:webHidden/>
              </w:rPr>
              <w:tab/>
            </w:r>
            <w:r>
              <w:rPr>
                <w:noProof/>
                <w:webHidden/>
              </w:rPr>
              <w:fldChar w:fldCharType="begin"/>
            </w:r>
            <w:r>
              <w:rPr>
                <w:noProof/>
                <w:webHidden/>
              </w:rPr>
              <w:instrText xml:space="preserve"> PAGEREF _Toc118734463 \h </w:instrText>
            </w:r>
            <w:r>
              <w:rPr>
                <w:noProof/>
                <w:webHidden/>
              </w:rPr>
            </w:r>
            <w:r>
              <w:rPr>
                <w:noProof/>
                <w:webHidden/>
              </w:rPr>
              <w:fldChar w:fldCharType="separate"/>
            </w:r>
            <w:r>
              <w:rPr>
                <w:noProof/>
                <w:webHidden/>
              </w:rPr>
              <w:t>19</w:t>
            </w:r>
            <w:r>
              <w:rPr>
                <w:noProof/>
                <w:webHidden/>
              </w:rPr>
              <w:fldChar w:fldCharType="end"/>
            </w:r>
          </w:hyperlink>
        </w:p>
        <w:p w14:paraId="121D804B" w14:textId="29729F93" w:rsidR="00A87D29" w:rsidRDefault="00A87D29">
          <w:pPr>
            <w:pStyle w:val="TOC3"/>
            <w:tabs>
              <w:tab w:val="left" w:pos="1760"/>
            </w:tabs>
            <w:rPr>
              <w:rFonts w:asciiTheme="minorHAnsi" w:hAnsiTheme="minorHAnsi" w:cstheme="minorBidi"/>
              <w:noProof/>
              <w:color w:val="auto"/>
              <w:szCs w:val="22"/>
            </w:rPr>
          </w:pPr>
          <w:hyperlink w:anchor="_Toc118734464" w:history="1">
            <w:r w:rsidRPr="000A224A">
              <w:rPr>
                <w:rStyle w:val="Hyperlink"/>
                <w:noProof/>
                <w14:scene3d>
                  <w14:camera w14:prst="orthographicFront"/>
                  <w14:lightRig w14:rig="threePt" w14:dir="t">
                    <w14:rot w14:lat="0" w14:lon="0" w14:rev="0"/>
                  </w14:lightRig>
                </w14:scene3d>
              </w:rPr>
              <w:t>4.6.1.</w:t>
            </w:r>
            <w:r>
              <w:rPr>
                <w:rFonts w:asciiTheme="minorHAnsi" w:hAnsiTheme="minorHAnsi" w:cstheme="minorBidi"/>
                <w:noProof/>
                <w:color w:val="auto"/>
                <w:szCs w:val="22"/>
              </w:rPr>
              <w:tab/>
            </w:r>
            <w:r w:rsidRPr="000A224A">
              <w:rPr>
                <w:rStyle w:val="Hyperlink"/>
                <w:noProof/>
              </w:rPr>
              <w:t>Servisa metodes “GET/API-P/VehicleConfiguration” atbildes struktūra “VehicleConfigurationResponse”</w:t>
            </w:r>
            <w:r>
              <w:rPr>
                <w:noProof/>
                <w:webHidden/>
              </w:rPr>
              <w:tab/>
            </w:r>
            <w:r>
              <w:rPr>
                <w:noProof/>
                <w:webHidden/>
              </w:rPr>
              <w:fldChar w:fldCharType="begin"/>
            </w:r>
            <w:r>
              <w:rPr>
                <w:noProof/>
                <w:webHidden/>
              </w:rPr>
              <w:instrText xml:space="preserve"> PAGEREF _Toc118734464 \h </w:instrText>
            </w:r>
            <w:r>
              <w:rPr>
                <w:noProof/>
                <w:webHidden/>
              </w:rPr>
            </w:r>
            <w:r>
              <w:rPr>
                <w:noProof/>
                <w:webHidden/>
              </w:rPr>
              <w:fldChar w:fldCharType="separate"/>
            </w:r>
            <w:r>
              <w:rPr>
                <w:noProof/>
                <w:webHidden/>
              </w:rPr>
              <w:t>19</w:t>
            </w:r>
            <w:r>
              <w:rPr>
                <w:noProof/>
                <w:webHidden/>
              </w:rPr>
              <w:fldChar w:fldCharType="end"/>
            </w:r>
          </w:hyperlink>
        </w:p>
        <w:p w14:paraId="10CF667F" w14:textId="5B2BA255" w:rsidR="00A87D29" w:rsidRDefault="00A87D29">
          <w:pPr>
            <w:pStyle w:val="TOC3"/>
            <w:tabs>
              <w:tab w:val="left" w:pos="1760"/>
            </w:tabs>
            <w:rPr>
              <w:rFonts w:asciiTheme="minorHAnsi" w:hAnsiTheme="minorHAnsi" w:cstheme="minorBidi"/>
              <w:noProof/>
              <w:color w:val="auto"/>
              <w:szCs w:val="22"/>
            </w:rPr>
          </w:pPr>
          <w:hyperlink w:anchor="_Toc118734465" w:history="1">
            <w:r w:rsidRPr="000A224A">
              <w:rPr>
                <w:rStyle w:val="Hyperlink"/>
                <w:noProof/>
                <w14:scene3d>
                  <w14:camera w14:prst="orthographicFront"/>
                  <w14:lightRig w14:rig="threePt" w14:dir="t">
                    <w14:rot w14:lat="0" w14:lon="0" w14:rev="0"/>
                  </w14:lightRig>
                </w14:scene3d>
              </w:rPr>
              <w:t>4.6.2.</w:t>
            </w:r>
            <w:r>
              <w:rPr>
                <w:rFonts w:asciiTheme="minorHAnsi" w:hAnsiTheme="minorHAnsi" w:cstheme="minorBidi"/>
                <w:noProof/>
                <w:color w:val="auto"/>
                <w:szCs w:val="22"/>
              </w:rPr>
              <w:tab/>
            </w:r>
            <w:r w:rsidRPr="000A224A">
              <w:rPr>
                <w:rStyle w:val="Hyperlink"/>
                <w:noProof/>
              </w:rPr>
              <w:t>Servisa metodes “POST/API-P/…” pozitīvas atbildes struktūra “SuccessResponse”</w:t>
            </w:r>
            <w:r>
              <w:rPr>
                <w:noProof/>
                <w:webHidden/>
              </w:rPr>
              <w:tab/>
            </w:r>
            <w:r>
              <w:rPr>
                <w:noProof/>
                <w:webHidden/>
              </w:rPr>
              <w:fldChar w:fldCharType="begin"/>
            </w:r>
            <w:r>
              <w:rPr>
                <w:noProof/>
                <w:webHidden/>
              </w:rPr>
              <w:instrText xml:space="preserve"> PAGEREF _Toc118734465 \h </w:instrText>
            </w:r>
            <w:r>
              <w:rPr>
                <w:noProof/>
                <w:webHidden/>
              </w:rPr>
            </w:r>
            <w:r>
              <w:rPr>
                <w:noProof/>
                <w:webHidden/>
              </w:rPr>
              <w:fldChar w:fldCharType="separate"/>
            </w:r>
            <w:r>
              <w:rPr>
                <w:noProof/>
                <w:webHidden/>
              </w:rPr>
              <w:t>19</w:t>
            </w:r>
            <w:r>
              <w:rPr>
                <w:noProof/>
                <w:webHidden/>
              </w:rPr>
              <w:fldChar w:fldCharType="end"/>
            </w:r>
          </w:hyperlink>
        </w:p>
        <w:p w14:paraId="7F9BDC87" w14:textId="1E17C019" w:rsidR="00A87D29" w:rsidRDefault="00A87D29">
          <w:pPr>
            <w:pStyle w:val="TOC3"/>
            <w:tabs>
              <w:tab w:val="left" w:pos="1760"/>
            </w:tabs>
            <w:rPr>
              <w:rFonts w:asciiTheme="minorHAnsi" w:hAnsiTheme="minorHAnsi" w:cstheme="minorBidi"/>
              <w:noProof/>
              <w:color w:val="auto"/>
              <w:szCs w:val="22"/>
            </w:rPr>
          </w:pPr>
          <w:hyperlink w:anchor="_Toc118734466" w:history="1">
            <w:r w:rsidRPr="000A224A">
              <w:rPr>
                <w:rStyle w:val="Hyperlink"/>
                <w:noProof/>
                <w14:scene3d>
                  <w14:camera w14:prst="orthographicFront"/>
                  <w14:lightRig w14:rig="threePt" w14:dir="t">
                    <w14:rot w14:lat="0" w14:lon="0" w14:rev="0"/>
                  </w14:lightRig>
                </w14:scene3d>
              </w:rPr>
              <w:t>4.6.3.</w:t>
            </w:r>
            <w:r>
              <w:rPr>
                <w:rFonts w:asciiTheme="minorHAnsi" w:hAnsiTheme="minorHAnsi" w:cstheme="minorBidi"/>
                <w:noProof/>
                <w:color w:val="auto"/>
                <w:szCs w:val="22"/>
              </w:rPr>
              <w:tab/>
            </w:r>
            <w:r w:rsidRPr="000A224A">
              <w:rPr>
                <w:rStyle w:val="Hyperlink"/>
                <w:noProof/>
              </w:rPr>
              <w:t>Servisa metodes “POST/API-P/…” kļūdas atbildes struktūra “Error”</w:t>
            </w:r>
            <w:r>
              <w:rPr>
                <w:noProof/>
                <w:webHidden/>
              </w:rPr>
              <w:tab/>
            </w:r>
            <w:r>
              <w:rPr>
                <w:noProof/>
                <w:webHidden/>
              </w:rPr>
              <w:fldChar w:fldCharType="begin"/>
            </w:r>
            <w:r>
              <w:rPr>
                <w:noProof/>
                <w:webHidden/>
              </w:rPr>
              <w:instrText xml:space="preserve"> PAGEREF _Toc118734466 \h </w:instrText>
            </w:r>
            <w:r>
              <w:rPr>
                <w:noProof/>
                <w:webHidden/>
              </w:rPr>
            </w:r>
            <w:r>
              <w:rPr>
                <w:noProof/>
                <w:webHidden/>
              </w:rPr>
              <w:fldChar w:fldCharType="separate"/>
            </w:r>
            <w:r>
              <w:rPr>
                <w:noProof/>
                <w:webHidden/>
              </w:rPr>
              <w:t>20</w:t>
            </w:r>
            <w:r>
              <w:rPr>
                <w:noProof/>
                <w:webHidden/>
              </w:rPr>
              <w:fldChar w:fldCharType="end"/>
            </w:r>
          </w:hyperlink>
        </w:p>
        <w:p w14:paraId="19682D0E" w14:textId="7FDAFADB" w:rsidR="00A87D29" w:rsidRDefault="00A87D29">
          <w:pPr>
            <w:pStyle w:val="TOC1"/>
            <w:rPr>
              <w:rFonts w:asciiTheme="minorHAnsi" w:hAnsiTheme="minorHAnsi" w:cstheme="minorBidi"/>
              <w:b w:val="0"/>
              <w:noProof/>
              <w:color w:val="auto"/>
              <w:szCs w:val="22"/>
            </w:rPr>
          </w:pPr>
          <w:hyperlink w:anchor="_Toc118734467" w:history="1">
            <w:r w:rsidRPr="000A224A">
              <w:rPr>
                <w:rStyle w:val="Hyperlink"/>
                <w:noProof/>
              </w:rPr>
              <w:t>5.</w:t>
            </w:r>
            <w:r>
              <w:rPr>
                <w:rFonts w:asciiTheme="minorHAnsi" w:hAnsiTheme="minorHAnsi" w:cstheme="minorBidi"/>
                <w:b w:val="0"/>
                <w:noProof/>
                <w:color w:val="auto"/>
                <w:szCs w:val="22"/>
              </w:rPr>
              <w:tab/>
            </w:r>
            <w:r w:rsidRPr="000A224A">
              <w:rPr>
                <w:rStyle w:val="Hyperlink"/>
                <w:noProof/>
              </w:rPr>
              <w:t>Servisā izmantoto klasifikatoru vērtības</w:t>
            </w:r>
            <w:r>
              <w:rPr>
                <w:noProof/>
                <w:webHidden/>
              </w:rPr>
              <w:tab/>
            </w:r>
            <w:r>
              <w:rPr>
                <w:noProof/>
                <w:webHidden/>
              </w:rPr>
              <w:fldChar w:fldCharType="begin"/>
            </w:r>
            <w:r>
              <w:rPr>
                <w:noProof/>
                <w:webHidden/>
              </w:rPr>
              <w:instrText xml:space="preserve"> PAGEREF _Toc118734467 \h </w:instrText>
            </w:r>
            <w:r>
              <w:rPr>
                <w:noProof/>
                <w:webHidden/>
              </w:rPr>
            </w:r>
            <w:r>
              <w:rPr>
                <w:noProof/>
                <w:webHidden/>
              </w:rPr>
              <w:fldChar w:fldCharType="separate"/>
            </w:r>
            <w:r>
              <w:rPr>
                <w:noProof/>
                <w:webHidden/>
              </w:rPr>
              <w:t>20</w:t>
            </w:r>
            <w:r>
              <w:rPr>
                <w:noProof/>
                <w:webHidden/>
              </w:rPr>
              <w:fldChar w:fldCharType="end"/>
            </w:r>
          </w:hyperlink>
        </w:p>
        <w:p w14:paraId="4C9533A6" w14:textId="3231DE50" w:rsidR="00A87D29" w:rsidRDefault="00A87D29">
          <w:pPr>
            <w:pStyle w:val="TOC2"/>
            <w:rPr>
              <w:rFonts w:asciiTheme="minorHAnsi" w:hAnsiTheme="minorHAnsi" w:cstheme="minorBidi"/>
              <w:noProof/>
              <w:color w:val="auto"/>
              <w:szCs w:val="22"/>
            </w:rPr>
          </w:pPr>
          <w:hyperlink w:anchor="_Toc118734468" w:history="1">
            <w:r w:rsidRPr="000A224A">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szCs w:val="22"/>
              </w:rPr>
              <w:tab/>
            </w:r>
            <w:r w:rsidRPr="000A224A">
              <w:rPr>
                <w:rStyle w:val="Hyperlink"/>
                <w:noProof/>
              </w:rPr>
              <w:t>Biļetes pamattips (piemērojams vietai transportlīdzeklī)</w:t>
            </w:r>
            <w:r>
              <w:rPr>
                <w:noProof/>
                <w:webHidden/>
              </w:rPr>
              <w:tab/>
            </w:r>
            <w:r>
              <w:rPr>
                <w:noProof/>
                <w:webHidden/>
              </w:rPr>
              <w:fldChar w:fldCharType="begin"/>
            </w:r>
            <w:r>
              <w:rPr>
                <w:noProof/>
                <w:webHidden/>
              </w:rPr>
              <w:instrText xml:space="preserve"> PAGEREF _Toc118734468 \h </w:instrText>
            </w:r>
            <w:r>
              <w:rPr>
                <w:noProof/>
                <w:webHidden/>
              </w:rPr>
            </w:r>
            <w:r>
              <w:rPr>
                <w:noProof/>
                <w:webHidden/>
              </w:rPr>
              <w:fldChar w:fldCharType="separate"/>
            </w:r>
            <w:r>
              <w:rPr>
                <w:noProof/>
                <w:webHidden/>
              </w:rPr>
              <w:t>20</w:t>
            </w:r>
            <w:r>
              <w:rPr>
                <w:noProof/>
                <w:webHidden/>
              </w:rPr>
              <w:fldChar w:fldCharType="end"/>
            </w:r>
          </w:hyperlink>
        </w:p>
        <w:p w14:paraId="12EB3EAD" w14:textId="21D45C8B" w:rsidR="00A87D29" w:rsidRDefault="00A87D29">
          <w:pPr>
            <w:pStyle w:val="TOC2"/>
            <w:rPr>
              <w:rFonts w:asciiTheme="minorHAnsi" w:hAnsiTheme="minorHAnsi" w:cstheme="minorBidi"/>
              <w:noProof/>
              <w:color w:val="auto"/>
              <w:szCs w:val="22"/>
            </w:rPr>
          </w:pPr>
          <w:hyperlink w:anchor="_Toc118734469" w:history="1">
            <w:r w:rsidRPr="000A224A">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szCs w:val="22"/>
              </w:rPr>
              <w:tab/>
            </w:r>
            <w:r w:rsidRPr="000A224A">
              <w:rPr>
                <w:rStyle w:val="Hyperlink"/>
                <w:noProof/>
              </w:rPr>
              <w:t>Reisa izpildes statuss API-P servisā</w:t>
            </w:r>
            <w:r>
              <w:rPr>
                <w:noProof/>
                <w:webHidden/>
              </w:rPr>
              <w:tab/>
            </w:r>
            <w:r>
              <w:rPr>
                <w:noProof/>
                <w:webHidden/>
              </w:rPr>
              <w:fldChar w:fldCharType="begin"/>
            </w:r>
            <w:r>
              <w:rPr>
                <w:noProof/>
                <w:webHidden/>
              </w:rPr>
              <w:instrText xml:space="preserve"> PAGEREF _Toc118734469 \h </w:instrText>
            </w:r>
            <w:r>
              <w:rPr>
                <w:noProof/>
                <w:webHidden/>
              </w:rPr>
            </w:r>
            <w:r>
              <w:rPr>
                <w:noProof/>
                <w:webHidden/>
              </w:rPr>
              <w:fldChar w:fldCharType="separate"/>
            </w:r>
            <w:r>
              <w:rPr>
                <w:noProof/>
                <w:webHidden/>
              </w:rPr>
              <w:t>21</w:t>
            </w:r>
            <w:r>
              <w:rPr>
                <w:noProof/>
                <w:webHidden/>
              </w:rPr>
              <w:fldChar w:fldCharType="end"/>
            </w:r>
          </w:hyperlink>
        </w:p>
        <w:p w14:paraId="65D01E61" w14:textId="1A8425CE" w:rsidR="00A87D29" w:rsidRDefault="00A87D29">
          <w:pPr>
            <w:pStyle w:val="TOC2"/>
            <w:rPr>
              <w:rFonts w:asciiTheme="minorHAnsi" w:hAnsiTheme="minorHAnsi" w:cstheme="minorBidi"/>
              <w:noProof/>
              <w:color w:val="auto"/>
              <w:szCs w:val="22"/>
            </w:rPr>
          </w:pPr>
          <w:hyperlink w:anchor="_Toc118734470" w:history="1">
            <w:r w:rsidRPr="000A224A">
              <w:rPr>
                <w:rStyle w:val="Hyperlink"/>
                <w:noProof/>
                <w14:scene3d>
                  <w14:camera w14:prst="orthographicFront"/>
                  <w14:lightRig w14:rig="threePt" w14:dir="t">
                    <w14:rot w14:lat="0" w14:lon="0" w14:rev="0"/>
                  </w14:lightRig>
                </w14:scene3d>
              </w:rPr>
              <w:t>5.3.</w:t>
            </w:r>
            <w:r>
              <w:rPr>
                <w:rFonts w:asciiTheme="minorHAnsi" w:hAnsiTheme="minorHAnsi" w:cstheme="minorBidi"/>
                <w:noProof/>
                <w:color w:val="auto"/>
                <w:szCs w:val="22"/>
              </w:rPr>
              <w:tab/>
            </w:r>
            <w:r w:rsidRPr="000A224A">
              <w:rPr>
                <w:rStyle w:val="Hyperlink"/>
                <w:noProof/>
              </w:rPr>
              <w:t>Biļetes statuss reisa izpildes atlikšanas vai pārtraukšanas gadījumā</w:t>
            </w:r>
            <w:r>
              <w:rPr>
                <w:noProof/>
                <w:webHidden/>
              </w:rPr>
              <w:tab/>
            </w:r>
            <w:r>
              <w:rPr>
                <w:noProof/>
                <w:webHidden/>
              </w:rPr>
              <w:fldChar w:fldCharType="begin"/>
            </w:r>
            <w:r>
              <w:rPr>
                <w:noProof/>
                <w:webHidden/>
              </w:rPr>
              <w:instrText xml:space="preserve"> PAGEREF _Toc118734470 \h </w:instrText>
            </w:r>
            <w:r>
              <w:rPr>
                <w:noProof/>
                <w:webHidden/>
              </w:rPr>
            </w:r>
            <w:r>
              <w:rPr>
                <w:noProof/>
                <w:webHidden/>
              </w:rPr>
              <w:fldChar w:fldCharType="separate"/>
            </w:r>
            <w:r>
              <w:rPr>
                <w:noProof/>
                <w:webHidden/>
              </w:rPr>
              <w:t>21</w:t>
            </w:r>
            <w:r>
              <w:rPr>
                <w:noProof/>
                <w:webHidden/>
              </w:rPr>
              <w:fldChar w:fldCharType="end"/>
            </w:r>
          </w:hyperlink>
        </w:p>
        <w:p w14:paraId="7C2A5D88" w14:textId="4C6E6E8F" w:rsidR="00A87D29" w:rsidRDefault="00A87D29">
          <w:pPr>
            <w:pStyle w:val="TOC1"/>
            <w:rPr>
              <w:rFonts w:asciiTheme="minorHAnsi" w:hAnsiTheme="minorHAnsi" w:cstheme="minorBidi"/>
              <w:b w:val="0"/>
              <w:noProof/>
              <w:color w:val="auto"/>
              <w:szCs w:val="22"/>
            </w:rPr>
          </w:pPr>
          <w:hyperlink w:anchor="_Toc118734471" w:history="1">
            <w:r w:rsidRPr="000A224A">
              <w:rPr>
                <w:rStyle w:val="Hyperlink"/>
                <w:noProof/>
              </w:rPr>
              <w:t>6.</w:t>
            </w:r>
            <w:r>
              <w:rPr>
                <w:rFonts w:asciiTheme="minorHAnsi" w:hAnsiTheme="minorHAnsi" w:cstheme="minorBidi"/>
                <w:b w:val="0"/>
                <w:noProof/>
                <w:color w:val="auto"/>
                <w:szCs w:val="22"/>
              </w:rPr>
              <w:tab/>
            </w:r>
            <w:r w:rsidRPr="000A224A">
              <w:rPr>
                <w:rStyle w:val="Hyperlink"/>
                <w:noProof/>
              </w:rPr>
              <w:t>Kļūdas ziņojumi</w:t>
            </w:r>
            <w:r>
              <w:rPr>
                <w:noProof/>
                <w:webHidden/>
              </w:rPr>
              <w:tab/>
            </w:r>
            <w:r>
              <w:rPr>
                <w:noProof/>
                <w:webHidden/>
              </w:rPr>
              <w:fldChar w:fldCharType="begin"/>
            </w:r>
            <w:r>
              <w:rPr>
                <w:noProof/>
                <w:webHidden/>
              </w:rPr>
              <w:instrText xml:space="preserve"> PAGEREF _Toc118734471 \h </w:instrText>
            </w:r>
            <w:r>
              <w:rPr>
                <w:noProof/>
                <w:webHidden/>
              </w:rPr>
            </w:r>
            <w:r>
              <w:rPr>
                <w:noProof/>
                <w:webHidden/>
              </w:rPr>
              <w:fldChar w:fldCharType="separate"/>
            </w:r>
            <w:r>
              <w:rPr>
                <w:noProof/>
                <w:webHidden/>
              </w:rPr>
              <w:t>22</w:t>
            </w:r>
            <w:r>
              <w:rPr>
                <w:noProof/>
                <w:webHidden/>
              </w:rPr>
              <w:fldChar w:fldCharType="end"/>
            </w:r>
          </w:hyperlink>
        </w:p>
        <w:p w14:paraId="005312A3" w14:textId="06005EB3" w:rsidR="00A87D29" w:rsidRDefault="00A87D29">
          <w:pPr>
            <w:pStyle w:val="TOC2"/>
            <w:rPr>
              <w:rFonts w:asciiTheme="minorHAnsi" w:hAnsiTheme="minorHAnsi" w:cstheme="minorBidi"/>
              <w:noProof/>
              <w:color w:val="auto"/>
              <w:szCs w:val="22"/>
            </w:rPr>
          </w:pPr>
          <w:hyperlink w:anchor="_Toc118734472" w:history="1">
            <w:r w:rsidRPr="000A224A">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szCs w:val="22"/>
              </w:rPr>
              <w:tab/>
            </w:r>
            <w:r w:rsidRPr="000A224A">
              <w:rPr>
                <w:rStyle w:val="Hyperlink"/>
                <w:noProof/>
              </w:rPr>
              <w:t>Servisam specifiskie ziņojumi</w:t>
            </w:r>
            <w:r>
              <w:rPr>
                <w:noProof/>
                <w:webHidden/>
              </w:rPr>
              <w:tab/>
            </w:r>
            <w:r>
              <w:rPr>
                <w:noProof/>
                <w:webHidden/>
              </w:rPr>
              <w:fldChar w:fldCharType="begin"/>
            </w:r>
            <w:r>
              <w:rPr>
                <w:noProof/>
                <w:webHidden/>
              </w:rPr>
              <w:instrText xml:space="preserve"> PAGEREF _Toc118734472 \h </w:instrText>
            </w:r>
            <w:r>
              <w:rPr>
                <w:noProof/>
                <w:webHidden/>
              </w:rPr>
            </w:r>
            <w:r>
              <w:rPr>
                <w:noProof/>
                <w:webHidden/>
              </w:rPr>
              <w:fldChar w:fldCharType="separate"/>
            </w:r>
            <w:r>
              <w:rPr>
                <w:noProof/>
                <w:webHidden/>
              </w:rPr>
              <w:t>22</w:t>
            </w:r>
            <w:r>
              <w:rPr>
                <w:noProof/>
                <w:webHidden/>
              </w:rPr>
              <w:fldChar w:fldCharType="end"/>
            </w:r>
          </w:hyperlink>
        </w:p>
        <w:p w14:paraId="0DFE9DCE" w14:textId="0378FB34" w:rsidR="00A87D29" w:rsidRDefault="00A87D29">
          <w:pPr>
            <w:pStyle w:val="TOC2"/>
            <w:rPr>
              <w:rFonts w:asciiTheme="minorHAnsi" w:hAnsiTheme="minorHAnsi" w:cstheme="minorBidi"/>
              <w:noProof/>
              <w:color w:val="auto"/>
              <w:szCs w:val="22"/>
            </w:rPr>
          </w:pPr>
          <w:hyperlink w:anchor="_Toc118734473" w:history="1">
            <w:r w:rsidRPr="000A224A">
              <w:rPr>
                <w:rStyle w:val="Hyperlink"/>
                <w:noProof/>
                <w14:scene3d>
                  <w14:camera w14:prst="orthographicFront"/>
                  <w14:lightRig w14:rig="threePt" w14:dir="t">
                    <w14:rot w14:lat="0" w14:lon="0" w14:rev="0"/>
                  </w14:lightRig>
                </w14:scene3d>
              </w:rPr>
              <w:t>6.2.</w:t>
            </w:r>
            <w:r>
              <w:rPr>
                <w:rFonts w:asciiTheme="minorHAnsi" w:hAnsiTheme="minorHAnsi" w:cstheme="minorBidi"/>
                <w:noProof/>
                <w:color w:val="auto"/>
                <w:szCs w:val="22"/>
              </w:rPr>
              <w:tab/>
            </w:r>
            <w:r w:rsidRPr="000A224A">
              <w:rPr>
                <w:rStyle w:val="Hyperlink"/>
                <w:noProof/>
              </w:rPr>
              <w:t>Visiem servisiem kopīgie ziņojumi</w:t>
            </w:r>
            <w:r>
              <w:rPr>
                <w:noProof/>
                <w:webHidden/>
              </w:rPr>
              <w:tab/>
            </w:r>
            <w:r>
              <w:rPr>
                <w:noProof/>
                <w:webHidden/>
              </w:rPr>
              <w:fldChar w:fldCharType="begin"/>
            </w:r>
            <w:r>
              <w:rPr>
                <w:noProof/>
                <w:webHidden/>
              </w:rPr>
              <w:instrText xml:space="preserve"> PAGEREF _Toc118734473 \h </w:instrText>
            </w:r>
            <w:r>
              <w:rPr>
                <w:noProof/>
                <w:webHidden/>
              </w:rPr>
            </w:r>
            <w:r>
              <w:rPr>
                <w:noProof/>
                <w:webHidden/>
              </w:rPr>
              <w:fldChar w:fldCharType="separate"/>
            </w:r>
            <w:r>
              <w:rPr>
                <w:noProof/>
                <w:webHidden/>
              </w:rPr>
              <w:t>24</w:t>
            </w:r>
            <w:r>
              <w:rPr>
                <w:noProof/>
                <w:webHidden/>
              </w:rPr>
              <w:fldChar w:fldCharType="end"/>
            </w:r>
          </w:hyperlink>
        </w:p>
        <w:p w14:paraId="71694B9D" w14:textId="7BF8B037"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73447C">
      <w:pPr>
        <w:pStyle w:val="Heading1"/>
      </w:pPr>
      <w:bookmarkStart w:id="8" w:name="_Toc18304422"/>
      <w:bookmarkStart w:id="9" w:name="_Toc18304424"/>
      <w:bookmarkStart w:id="10" w:name="_Toc18304435"/>
      <w:bookmarkStart w:id="11" w:name="_Toc18304439"/>
      <w:bookmarkStart w:id="12" w:name="_Toc18304519"/>
      <w:bookmarkStart w:id="13" w:name="_Toc53437853"/>
      <w:bookmarkStart w:id="14" w:name="_Toc118734447"/>
      <w:bookmarkEnd w:id="8"/>
      <w:bookmarkEnd w:id="9"/>
      <w:bookmarkEnd w:id="10"/>
      <w:bookmarkEnd w:id="11"/>
      <w:bookmarkEnd w:id="12"/>
      <w:r w:rsidRPr="00D67CAE">
        <w:rPr>
          <w:rStyle w:val="IntenseEmphasis"/>
          <w:b/>
          <w:bCs/>
          <w:i w:val="0"/>
          <w:iCs w:val="0"/>
          <w:color w:val="555555"/>
        </w:rPr>
        <w:lastRenderedPageBreak/>
        <w:t>IEVADS</w:t>
      </w:r>
      <w:bookmarkEnd w:id="13"/>
      <w:bookmarkEnd w:id="14"/>
    </w:p>
    <w:p w14:paraId="3914D339" w14:textId="63A6D75B" w:rsidR="00FB5328" w:rsidRPr="006A283A" w:rsidRDefault="00FB5328" w:rsidP="006A283A">
      <w:bookmarkStart w:id="15" w:name="_Toc337651319"/>
      <w:bookmarkStart w:id="16" w:name="_Toc342400652"/>
      <w:r w:rsidRPr="006A283A">
        <w:t xml:space="preserve">Dokuments ir izstrādāts Līguma par </w:t>
      </w:r>
      <w:r w:rsidR="009F0CCB">
        <w:fldChar w:fldCharType="begin"/>
      </w:r>
      <w:r w:rsidR="009F0CCB">
        <w:instrText xml:space="preserve"> Docproperty Ligums_par   \* MERGEFORMAT </w:instrText>
      </w:r>
      <w:r w:rsidR="009F0CCB">
        <w:fldChar w:fldCharType="separate"/>
      </w:r>
      <w:r w:rsidR="00A87D29">
        <w:t>“Vienotas sabiedriskā transporta biļešu sistēmas izstrāde, uzturēšana un izmaiņu pieprasījumu realizācija”</w:t>
      </w:r>
      <w:r w:rsidR="009F0CCB">
        <w:fldChar w:fldCharType="end"/>
      </w:r>
      <w:r w:rsidRPr="006A283A">
        <w:t xml:space="preserve"> (iepirkuma identifikācijas </w:t>
      </w:r>
      <w:r w:rsidR="00975975">
        <w:t>N</w:t>
      </w:r>
      <w:r w:rsidRPr="006A283A">
        <w:t xml:space="preserve">r. </w:t>
      </w:r>
      <w:r w:rsidR="009F0CCB">
        <w:fldChar w:fldCharType="begin"/>
      </w:r>
      <w:r w:rsidR="009F0CCB">
        <w:instrText xml:space="preserve"> Docproperty Iepirkuma_id  \* MERGEFORMAT </w:instrText>
      </w:r>
      <w:r w:rsidR="009F0CCB">
        <w:fldChar w:fldCharType="separate"/>
      </w:r>
      <w:r w:rsidR="00A87D29">
        <w:t>1.18.6/14/2021</w:t>
      </w:r>
      <w:r w:rsidR="009F0CCB">
        <w:fldChar w:fldCharType="end"/>
      </w:r>
      <w:r w:rsidRPr="006A283A">
        <w:t>) (turpmāk - Līgums)</w:t>
      </w:r>
      <w:r w:rsidR="006A283A" w:rsidRPr="006A283A">
        <w:t>.</w:t>
      </w:r>
    </w:p>
    <w:p w14:paraId="6EF80327" w14:textId="3959FCEA" w:rsidR="00FB5328" w:rsidRDefault="00FB5328" w:rsidP="00D67CAE">
      <w:r w:rsidRPr="006A283A">
        <w:t xml:space="preserve">Dokuments satur informāciju, kas ir aktuāla uz </w:t>
      </w:r>
      <w:r w:rsidR="009F0CCB">
        <w:fldChar w:fldCharType="begin"/>
      </w:r>
      <w:r w:rsidR="009F0CCB">
        <w:instrText xml:space="preserve"> DOCPROPERTY  Datums  \* MERGEFORMAT </w:instrText>
      </w:r>
      <w:r w:rsidR="009F0CCB">
        <w:fldChar w:fldCharType="separate"/>
      </w:r>
      <w:r w:rsidR="00A87D29">
        <w:t>2022. gada 7. novembris</w:t>
      </w:r>
      <w:r w:rsidR="009F0CCB">
        <w:fldChar w:fldCharType="end"/>
      </w:r>
      <w:r w:rsidRPr="006A283A">
        <w:t>.</w:t>
      </w:r>
    </w:p>
    <w:p w14:paraId="0AE34F3F" w14:textId="77777777" w:rsidR="006A283A" w:rsidRPr="00090320" w:rsidRDefault="006A283A" w:rsidP="00D67CAE"/>
    <w:p w14:paraId="31C1A631" w14:textId="77777777" w:rsidR="00FB5328" w:rsidRPr="003E6E3F" w:rsidRDefault="00FB5328" w:rsidP="000F1C0A">
      <w:pPr>
        <w:pStyle w:val="Heading2"/>
      </w:pPr>
      <w:bookmarkStart w:id="17" w:name="_Toc53437854"/>
      <w:bookmarkStart w:id="18" w:name="_Toc118734448"/>
      <w:r w:rsidRPr="00FB5328">
        <w:t>Dokumenta</w:t>
      </w:r>
      <w:r w:rsidRPr="003E6E3F">
        <w:t xml:space="preserve"> mērķis</w:t>
      </w:r>
      <w:bookmarkEnd w:id="15"/>
      <w:bookmarkEnd w:id="16"/>
      <w:bookmarkEnd w:id="17"/>
      <w:bookmarkEnd w:id="18"/>
    </w:p>
    <w:p w14:paraId="6D117E5D" w14:textId="3A248CC6" w:rsidR="00FB5328" w:rsidRPr="00090320" w:rsidRDefault="00F0326E" w:rsidP="00146967">
      <w:bookmarkStart w:id="19" w:name="_Hlk101031638"/>
      <w:bookmarkStart w:id="20" w:name="_Toc337651320"/>
      <w:bookmarkStart w:id="21" w:name="_Toc342400653"/>
      <w:r w:rsidRPr="00090320">
        <w:t xml:space="preserve">Dokumenta pamatmērķis ir </w:t>
      </w:r>
      <w:r>
        <w:t>aprakstīt servisa struktūru, API metodes, būtiskākās datu kontroles, kļūdu ziņojumus un izmantotos klasifikatorus</w:t>
      </w:r>
      <w:r w:rsidRPr="00090320">
        <w:t>.</w:t>
      </w:r>
      <w:bookmarkEnd w:id="19"/>
    </w:p>
    <w:p w14:paraId="4A457A17" w14:textId="6A8A93FB" w:rsidR="00FB5328" w:rsidRDefault="00FB5328" w:rsidP="000F1C0A">
      <w:pPr>
        <w:pStyle w:val="Heading2"/>
      </w:pPr>
      <w:bookmarkStart w:id="22" w:name="_Toc337651321"/>
      <w:bookmarkStart w:id="23" w:name="_Toc342400655"/>
      <w:bookmarkStart w:id="24" w:name="_Toc53437856"/>
      <w:bookmarkStart w:id="25" w:name="_Toc118734449"/>
      <w:bookmarkEnd w:id="20"/>
      <w:bookmarkEnd w:id="21"/>
      <w:r w:rsidRPr="00FB5328">
        <w:t>Definīcijas</w:t>
      </w:r>
      <w:r w:rsidRPr="00090320">
        <w:t>, akronīmi un saīsinājumi</w:t>
      </w:r>
      <w:bookmarkEnd w:id="22"/>
      <w:bookmarkEnd w:id="23"/>
      <w:bookmarkEnd w:id="24"/>
      <w:bookmarkEnd w:id="25"/>
    </w:p>
    <w:tbl>
      <w:tblPr>
        <w:tblStyle w:val="GridTable1Light1"/>
        <w:tblW w:w="10075" w:type="dxa"/>
        <w:tblLook w:val="0020" w:firstRow="1" w:lastRow="0" w:firstColumn="0" w:lastColumn="0" w:noHBand="0" w:noVBand="0"/>
      </w:tblPr>
      <w:tblGrid>
        <w:gridCol w:w="2984"/>
        <w:gridCol w:w="7091"/>
      </w:tblGrid>
      <w:tr w:rsidR="00FB5328" w:rsidRPr="00C0329F" w14:paraId="0E2759CA" w14:textId="77777777" w:rsidTr="000E6717">
        <w:trPr>
          <w:cnfStyle w:val="100000000000" w:firstRow="1" w:lastRow="0" w:firstColumn="0" w:lastColumn="0" w:oddVBand="0" w:evenVBand="0" w:oddHBand="0" w:evenHBand="0" w:firstRowFirstColumn="0" w:firstRowLastColumn="0" w:lastRowFirstColumn="0" w:lastRowLastColumn="0"/>
          <w:trHeight w:val="64"/>
        </w:trPr>
        <w:tc>
          <w:tcPr>
            <w:tcW w:w="2984"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091"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F0326E" w:rsidRPr="00C0329F" w14:paraId="595D4C0C" w14:textId="77777777" w:rsidTr="000E6717">
        <w:trPr>
          <w:trHeight w:val="462"/>
        </w:trPr>
        <w:tc>
          <w:tcPr>
            <w:tcW w:w="2984" w:type="dxa"/>
          </w:tcPr>
          <w:p w14:paraId="11AC1383" w14:textId="23CE5D2C" w:rsidR="00F0326E" w:rsidRPr="005A23C9" w:rsidRDefault="00F0326E" w:rsidP="00F0326E">
            <w:pPr>
              <w:pStyle w:val="TNormal"/>
              <w:rPr>
                <w:rFonts w:cs="Open Sans"/>
                <w:szCs w:val="20"/>
              </w:rPr>
            </w:pPr>
            <w:r>
              <w:rPr>
                <w:rFonts w:cs="Open Sans"/>
                <w:szCs w:val="20"/>
              </w:rPr>
              <w:t>ATD</w:t>
            </w:r>
          </w:p>
        </w:tc>
        <w:tc>
          <w:tcPr>
            <w:tcW w:w="7091" w:type="dxa"/>
          </w:tcPr>
          <w:p w14:paraId="11753ACC" w14:textId="3ED92E63" w:rsidR="00F0326E" w:rsidRPr="005A23C9" w:rsidRDefault="00F0326E" w:rsidP="00F0326E">
            <w:pPr>
              <w:pStyle w:val="TNormal"/>
              <w:rPr>
                <w:rFonts w:cs="Open Sans"/>
                <w:szCs w:val="20"/>
              </w:rPr>
            </w:pPr>
            <w:r w:rsidRPr="00E61BD5">
              <w:rPr>
                <w:rFonts w:cs="Open Sans"/>
                <w:szCs w:val="20"/>
              </w:rPr>
              <w:t>VSIA “Autotransporta direkcija” kā Sistēmas Pasūtītājs un Sistēmas biznesa un tehnisko resursu turētājs.</w:t>
            </w:r>
          </w:p>
        </w:tc>
      </w:tr>
      <w:tr w:rsidR="00FB5328" w:rsidRPr="00C0329F" w14:paraId="6B3530BE" w14:textId="77777777" w:rsidTr="000E6717">
        <w:trPr>
          <w:trHeight w:val="462"/>
        </w:trPr>
        <w:tc>
          <w:tcPr>
            <w:tcW w:w="2984"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091"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0E6717" w:rsidRPr="00C0329F" w14:paraId="775DB248" w14:textId="77777777" w:rsidTr="000E6717">
        <w:tblPrEx>
          <w:tblLook w:val="04A0" w:firstRow="1" w:lastRow="0" w:firstColumn="1" w:lastColumn="0" w:noHBand="0" w:noVBand="1"/>
        </w:tblPrEx>
        <w:trPr>
          <w:trHeight w:val="462"/>
        </w:trPr>
        <w:tc>
          <w:tcPr>
            <w:cnfStyle w:val="001000000000" w:firstRow="0" w:lastRow="0" w:firstColumn="1" w:lastColumn="0" w:oddVBand="0" w:evenVBand="0" w:oddHBand="0" w:evenHBand="0" w:firstRowFirstColumn="0" w:firstRowLastColumn="0" w:lastRowFirstColumn="0" w:lastRowLastColumn="0"/>
            <w:tcW w:w="2984" w:type="dxa"/>
          </w:tcPr>
          <w:p w14:paraId="654065A6" w14:textId="77777777" w:rsidR="000E6717" w:rsidRPr="000E6717" w:rsidRDefault="000E6717" w:rsidP="00AB36F6">
            <w:pPr>
              <w:pStyle w:val="TNormal"/>
              <w:rPr>
                <w:rFonts w:cs="Open Sans"/>
                <w:b w:val="0"/>
                <w:bCs w:val="0"/>
                <w:szCs w:val="20"/>
              </w:rPr>
            </w:pPr>
            <w:r w:rsidRPr="000E6717">
              <w:rPr>
                <w:rFonts w:cs="Open Sans"/>
                <w:b w:val="0"/>
                <w:bCs w:val="0"/>
                <w:szCs w:val="20"/>
              </w:rPr>
              <w:t>Papildreiss</w:t>
            </w:r>
          </w:p>
        </w:tc>
        <w:tc>
          <w:tcPr>
            <w:tcW w:w="7091" w:type="dxa"/>
          </w:tcPr>
          <w:p w14:paraId="728870D6" w14:textId="77777777" w:rsidR="000E6717" w:rsidRPr="002464C9" w:rsidRDefault="000E6717" w:rsidP="00AB36F6">
            <w:pPr>
              <w:pStyle w:val="TNormal"/>
              <w:cnfStyle w:val="000000000000" w:firstRow="0" w:lastRow="0" w:firstColumn="0" w:lastColumn="0" w:oddVBand="0" w:evenVBand="0" w:oddHBand="0" w:evenHBand="0" w:firstRowFirstColumn="0" w:firstRowLastColumn="0" w:lastRowFirstColumn="0" w:lastRowLastColumn="0"/>
              <w:rPr>
                <w:rFonts w:cs="Open Sans"/>
                <w:szCs w:val="20"/>
              </w:rPr>
            </w:pPr>
            <w:r>
              <w:rPr>
                <w:rFonts w:cs="Open Sans"/>
                <w:szCs w:val="20"/>
              </w:rPr>
              <w:t>Reiss, kurš notiek pēc tāda paša kustības saraksta (tādos pašos laikos), kā pamata reiss. Papildreisam izdala papildus transportlīdzekli  (-</w:t>
            </w:r>
            <w:proofErr w:type="spellStart"/>
            <w:r>
              <w:rPr>
                <w:rFonts w:cs="Open Sans"/>
                <w:szCs w:val="20"/>
              </w:rPr>
              <w:t>us</w:t>
            </w:r>
            <w:proofErr w:type="spellEnd"/>
            <w:r>
              <w:rPr>
                <w:rFonts w:cs="Open Sans"/>
                <w:szCs w:val="20"/>
              </w:rPr>
              <w:t>)</w:t>
            </w:r>
          </w:p>
        </w:tc>
      </w:tr>
      <w:tr w:rsidR="00F0326E" w:rsidRPr="00C0329F" w14:paraId="343CCE75" w14:textId="77777777" w:rsidTr="000E6717">
        <w:tblPrEx>
          <w:tblLook w:val="04A0" w:firstRow="1" w:lastRow="0" w:firstColumn="1" w:lastColumn="0" w:noHBand="0" w:noVBand="1"/>
        </w:tblPrEx>
        <w:trPr>
          <w:trHeight w:val="462"/>
        </w:trPr>
        <w:tc>
          <w:tcPr>
            <w:cnfStyle w:val="001000000000" w:firstRow="0" w:lastRow="0" w:firstColumn="1" w:lastColumn="0" w:oddVBand="0" w:evenVBand="0" w:oddHBand="0" w:evenHBand="0" w:firstRowFirstColumn="0" w:firstRowLastColumn="0" w:lastRowFirstColumn="0" w:lastRowLastColumn="0"/>
            <w:tcW w:w="2984" w:type="dxa"/>
          </w:tcPr>
          <w:p w14:paraId="2D6BED09" w14:textId="15835E18" w:rsidR="00F0326E" w:rsidRPr="00F0326E" w:rsidRDefault="00F0326E" w:rsidP="00F0326E">
            <w:pPr>
              <w:pStyle w:val="TNormal"/>
              <w:rPr>
                <w:rFonts w:cs="Open Sans"/>
                <w:b w:val="0"/>
                <w:bCs w:val="0"/>
                <w:szCs w:val="20"/>
              </w:rPr>
            </w:pPr>
            <w:r w:rsidRPr="00F0326E">
              <w:rPr>
                <w:rFonts w:cs="Open Sans"/>
                <w:b w:val="0"/>
                <w:bCs w:val="0"/>
                <w:szCs w:val="20"/>
              </w:rPr>
              <w:t>STIFSS</w:t>
            </w:r>
          </w:p>
        </w:tc>
        <w:tc>
          <w:tcPr>
            <w:tcW w:w="7091" w:type="dxa"/>
          </w:tcPr>
          <w:p w14:paraId="207143A5" w14:textId="6BBD6D19" w:rsidR="00F0326E" w:rsidRDefault="00F0326E" w:rsidP="00F0326E">
            <w:pPr>
              <w:pStyle w:val="TNormal"/>
              <w:cnfStyle w:val="000000000000" w:firstRow="0" w:lastRow="0" w:firstColumn="0" w:lastColumn="0" w:oddVBand="0" w:evenVBand="0" w:oddHBand="0" w:evenHBand="0" w:firstRowFirstColumn="0" w:firstRowLastColumn="0" w:lastRowFirstColumn="0" w:lastRowLastColumn="0"/>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0E6717">
        <w:trPr>
          <w:trHeight w:val="462"/>
        </w:trPr>
        <w:tc>
          <w:tcPr>
            <w:tcW w:w="2984"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091"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110EC7D3" w14:textId="77777777" w:rsidR="003B1F61" w:rsidRPr="00090320" w:rsidRDefault="003B1F61" w:rsidP="000F1C0A">
      <w:pPr>
        <w:pStyle w:val="Heading2"/>
      </w:pPr>
      <w:bookmarkStart w:id="26" w:name="_Toc342400656"/>
      <w:bookmarkStart w:id="27" w:name="_Toc53437857"/>
      <w:bookmarkStart w:id="28" w:name="_Toc118734450"/>
      <w:r w:rsidRPr="00090320">
        <w:rPr>
          <w:sz w:val="26"/>
        </w:rPr>
        <w:t>Saistība</w:t>
      </w:r>
      <w:r w:rsidRPr="00090320">
        <w:t xml:space="preserve"> ar citiem dokumentiem</w:t>
      </w:r>
      <w:bookmarkEnd w:id="26"/>
      <w:bookmarkEnd w:id="27"/>
      <w:bookmarkEnd w:id="28"/>
    </w:p>
    <w:p w14:paraId="7F149256" w14:textId="2958F07E" w:rsidR="003B1F61" w:rsidRDefault="003B1F61" w:rsidP="000647B8">
      <w:pPr>
        <w:pStyle w:val="ListParagraph"/>
        <w:widowControl w:val="0"/>
        <w:numPr>
          <w:ilvl w:val="0"/>
          <w:numId w:val="15"/>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A87D29">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A87D29">
        <w:rPr>
          <w:rFonts w:cs="Open Sans"/>
        </w:rPr>
        <w:t>1.18.6/14/2021</w:t>
      </w:r>
      <w:r>
        <w:rPr>
          <w:rFonts w:cs="Open Sans"/>
        </w:rPr>
        <w:fldChar w:fldCharType="end"/>
      </w:r>
      <w:r>
        <w:rPr>
          <w:rFonts w:cs="Open Sans"/>
        </w:rPr>
        <w:t>)</w:t>
      </w:r>
    </w:p>
    <w:p w14:paraId="533EDF48" w14:textId="77777777" w:rsidR="003B1F61" w:rsidRDefault="003B1F61" w:rsidP="000647B8">
      <w:pPr>
        <w:pStyle w:val="ListParagraph"/>
        <w:widowControl w:val="0"/>
        <w:numPr>
          <w:ilvl w:val="0"/>
          <w:numId w:val="15"/>
        </w:numPr>
        <w:snapToGrid w:val="0"/>
        <w:spacing w:after="0" w:line="240" w:lineRule="auto"/>
        <w:contextualSpacing/>
        <w:rPr>
          <w:rFonts w:cs="Open Sans"/>
          <w:i/>
          <w:iCs/>
          <w:highlight w:val="lightGray"/>
        </w:rPr>
      </w:pPr>
      <w:bookmarkStart w:id="29" w:name="_Ref63958520"/>
      <w:bookmarkStart w:id="30" w:name="_Ref65428892"/>
      <w:bookmarkStart w:id="31" w:name="_Ref66107681"/>
      <w:r>
        <w:rPr>
          <w:rFonts w:cs="Open Sans"/>
          <w:highlight w:val="lightGray"/>
        </w:rPr>
        <w:t>ATD Tehniskā specifikācija</w:t>
      </w:r>
      <w:bookmarkEnd w:id="29"/>
      <w:r>
        <w:rPr>
          <w:rFonts w:cs="Open Sans"/>
          <w:highlight w:val="lightGray"/>
        </w:rPr>
        <w:t xml:space="preserve"> </w:t>
      </w:r>
      <w:r>
        <w:rPr>
          <w:rFonts w:cs="Open Sans"/>
        </w:rPr>
        <w:t>par “Vienotas sabiedriskā transporta biļešu sistēmas izstrādi, uzturēšanu un izmaiņu pieprasījumu realizāciju”</w:t>
      </w:r>
      <w:bookmarkEnd w:id="30"/>
      <w:r>
        <w:rPr>
          <w:rFonts w:cs="Open Sans"/>
        </w:rPr>
        <w:t xml:space="preserve"> (</w:t>
      </w:r>
      <w:r>
        <w:rPr>
          <w:lang w:eastAsia="ar-SA"/>
        </w:rPr>
        <w:t>sagatavota 2020. gada aprīlī</w:t>
      </w:r>
      <w:r>
        <w:rPr>
          <w:rFonts w:cs="Open Sans"/>
        </w:rPr>
        <w:t>)</w:t>
      </w:r>
      <w:bookmarkEnd w:id="31"/>
      <w:r>
        <w:rPr>
          <w:rFonts w:cs="Open Sans"/>
        </w:rPr>
        <w:t xml:space="preserve"> </w:t>
      </w:r>
    </w:p>
    <w:p w14:paraId="2E08B8AE" w14:textId="77777777" w:rsidR="003B1F61" w:rsidRDefault="003B1F61" w:rsidP="000F1C0A">
      <w:pPr>
        <w:pStyle w:val="Heading2"/>
      </w:pPr>
      <w:bookmarkStart w:id="32" w:name="_Toc53437858"/>
      <w:bookmarkStart w:id="33" w:name="_Toc118734451"/>
      <w:r w:rsidRPr="00FB5328">
        <w:lastRenderedPageBreak/>
        <w:t>Dokumenta</w:t>
      </w:r>
      <w:r w:rsidRPr="00090320">
        <w:t xml:space="preserve"> pārskats</w:t>
      </w:r>
      <w:bookmarkEnd w:id="32"/>
      <w:bookmarkEnd w:id="33"/>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0647B8">
      <w:pPr>
        <w:pStyle w:val="ListParagraph"/>
        <w:numPr>
          <w:ilvl w:val="0"/>
          <w:numId w:val="10"/>
        </w:numPr>
        <w:rPr>
          <w:rFonts w:cs="Open Sans"/>
        </w:rPr>
      </w:pPr>
      <w:r w:rsidRPr="00E261D3">
        <w:rPr>
          <w:rFonts w:cs="Open Sans"/>
        </w:rPr>
        <w:t>1.nodaļa – vispārēja informācija par šo dokumentu, dokumentā izmantotie jēdzieni, saīsinājumi un arī šim prasību specifikācijas dokumentam saistītie dokumenti;</w:t>
      </w:r>
    </w:p>
    <w:p w14:paraId="2156A670" w14:textId="44B62618" w:rsidR="003B1F61" w:rsidRPr="00E261D3" w:rsidRDefault="003B1F61" w:rsidP="000647B8">
      <w:pPr>
        <w:pStyle w:val="ListParagraph"/>
        <w:numPr>
          <w:ilvl w:val="0"/>
          <w:numId w:val="10"/>
        </w:numPr>
        <w:rPr>
          <w:rFonts w:cs="Open Sans"/>
        </w:rPr>
      </w:pPr>
      <w:r>
        <w:rPr>
          <w:rFonts w:cs="Open Sans"/>
        </w:rPr>
        <w:t xml:space="preserve">2.nodaļa – </w:t>
      </w:r>
      <w:r w:rsidR="002C3846">
        <w:rPr>
          <w:rFonts w:cs="Open Sans"/>
        </w:rPr>
        <w:t>API-P servisa augsta līmeņa apraksts un tā vieta starp pārējiem VBN IS API servisiem</w:t>
      </w:r>
      <w:r>
        <w:rPr>
          <w:rFonts w:cs="Open Sans"/>
        </w:rPr>
        <w:t>;</w:t>
      </w:r>
    </w:p>
    <w:p w14:paraId="143BC8F8" w14:textId="77777777" w:rsidR="003B1F61" w:rsidRDefault="003B1F61" w:rsidP="000647B8">
      <w:pPr>
        <w:pStyle w:val="ListParagraph"/>
        <w:numPr>
          <w:ilvl w:val="0"/>
          <w:numId w:val="10"/>
        </w:numPr>
        <w:rPr>
          <w:rFonts w:cs="Open Sans"/>
        </w:rPr>
      </w:pPr>
      <w:r>
        <w:rPr>
          <w:rFonts w:cs="Open Sans"/>
        </w:rPr>
        <w:t>3</w:t>
      </w:r>
      <w:r w:rsidRPr="00E261D3">
        <w:rPr>
          <w:rFonts w:cs="Open Sans"/>
        </w:rPr>
        <w:t xml:space="preserve">.nodaļa  – </w:t>
      </w:r>
      <w:r>
        <w:rPr>
          <w:rFonts w:cs="Open Sans"/>
        </w:rPr>
        <w:t>Pieņēmumi un atkarības;</w:t>
      </w:r>
    </w:p>
    <w:p w14:paraId="549980FF" w14:textId="0DD10300" w:rsidR="003B1F61" w:rsidRDefault="003B1F61" w:rsidP="000647B8">
      <w:pPr>
        <w:pStyle w:val="ListParagraph"/>
        <w:numPr>
          <w:ilvl w:val="0"/>
          <w:numId w:val="10"/>
        </w:numPr>
        <w:rPr>
          <w:rFonts w:cs="Open Sans"/>
        </w:rPr>
      </w:pPr>
      <w:r>
        <w:rPr>
          <w:rFonts w:cs="Open Sans"/>
        </w:rPr>
        <w:t>4.nodaļa – Datu apmaiņa</w:t>
      </w:r>
      <w:r w:rsidR="002C3846">
        <w:rPr>
          <w:rFonts w:cs="Open Sans"/>
        </w:rPr>
        <w:t>s specifikācija</w:t>
      </w:r>
      <w:r>
        <w:rPr>
          <w:rFonts w:cs="Open Sans"/>
        </w:rPr>
        <w:t>;</w:t>
      </w:r>
    </w:p>
    <w:p w14:paraId="33BDECBC" w14:textId="77777777" w:rsidR="00D742E6" w:rsidRDefault="00D742E6" w:rsidP="000647B8">
      <w:pPr>
        <w:pStyle w:val="ListParagraph"/>
        <w:numPr>
          <w:ilvl w:val="0"/>
          <w:numId w:val="10"/>
        </w:numPr>
        <w:rPr>
          <w:rFonts w:cs="Open Sans"/>
        </w:rPr>
      </w:pPr>
      <w:r>
        <w:rPr>
          <w:rFonts w:cs="Open Sans"/>
        </w:rPr>
        <w:t>5.nodaļa – Servisā izmantoto klasifikatoru specifikācija;</w:t>
      </w:r>
    </w:p>
    <w:p w14:paraId="1FF6AB9A" w14:textId="09024AE6" w:rsidR="003B1F61" w:rsidRDefault="00D742E6" w:rsidP="000647B8">
      <w:pPr>
        <w:pStyle w:val="ListParagraph"/>
        <w:numPr>
          <w:ilvl w:val="0"/>
          <w:numId w:val="10"/>
        </w:numPr>
        <w:rPr>
          <w:rFonts w:cs="Open Sans"/>
        </w:rPr>
      </w:pPr>
      <w:r>
        <w:rPr>
          <w:rFonts w:cs="Open Sans"/>
        </w:rPr>
        <w:t>6</w:t>
      </w:r>
      <w:r w:rsidR="003B1F61">
        <w:rPr>
          <w:rFonts w:cs="Open Sans"/>
        </w:rPr>
        <w:t>.nodaļa – Kļūd</w:t>
      </w:r>
      <w:r w:rsidR="002C3846">
        <w:rPr>
          <w:rFonts w:cs="Open Sans"/>
        </w:rPr>
        <w:t>u</w:t>
      </w:r>
      <w:r w:rsidR="003B1F61">
        <w:rPr>
          <w:rFonts w:cs="Open Sans"/>
        </w:rPr>
        <w:t xml:space="preserve"> ziņojum</w:t>
      </w:r>
      <w:r w:rsidR="002C3846">
        <w:rPr>
          <w:rFonts w:cs="Open Sans"/>
        </w:rPr>
        <w:t>u specifikācija</w:t>
      </w:r>
      <w:r>
        <w:rPr>
          <w:rFonts w:cs="Open Sans"/>
        </w:rPr>
        <w:t>.</w:t>
      </w:r>
    </w:p>
    <w:p w14:paraId="3F4F8C0C" w14:textId="7AA8136F" w:rsidR="002464C9" w:rsidRPr="00D742E6" w:rsidRDefault="002464C9" w:rsidP="00D742E6">
      <w:pPr>
        <w:pStyle w:val="ListParagraph"/>
        <w:numPr>
          <w:ilvl w:val="0"/>
          <w:numId w:val="10"/>
        </w:numPr>
        <w:rPr>
          <w:rFonts w:cs="Open Sans"/>
        </w:rPr>
      </w:pPr>
      <w:r>
        <w:br w:type="page"/>
      </w:r>
    </w:p>
    <w:p w14:paraId="3AE28D96" w14:textId="39F86E58" w:rsidR="006D4C7D" w:rsidRDefault="006D4C7D" w:rsidP="0073447C">
      <w:pPr>
        <w:pStyle w:val="Heading1"/>
      </w:pPr>
      <w:bookmarkStart w:id="34" w:name="_Toc256000000"/>
      <w:bookmarkStart w:id="35" w:name="_Toc526426230"/>
      <w:bookmarkStart w:id="36" w:name="_Toc23773056"/>
      <w:bookmarkStart w:id="37" w:name="_Toc25143658"/>
      <w:bookmarkStart w:id="38" w:name="_Toc56681819"/>
      <w:bookmarkStart w:id="39" w:name="_Toc48823609"/>
      <w:bookmarkStart w:id="40" w:name="_Toc337651332"/>
      <w:bookmarkStart w:id="41" w:name="_Toc53437868"/>
      <w:bookmarkStart w:id="42" w:name="_Toc118734452"/>
      <w:r>
        <w:lastRenderedPageBreak/>
        <w:t>Datu apmaiņas servis</w:t>
      </w:r>
      <w:r w:rsidR="00143C0C">
        <w:t>u</w:t>
      </w:r>
      <w:r>
        <w:t xml:space="preserve"> apraksts</w:t>
      </w:r>
      <w:bookmarkEnd w:id="42"/>
    </w:p>
    <w:p w14:paraId="61B909CA" w14:textId="273F333C" w:rsidR="00001859" w:rsidRPr="00001859" w:rsidRDefault="00001859" w:rsidP="000F1C0A">
      <w:pPr>
        <w:pStyle w:val="Heading2"/>
      </w:pPr>
      <w:bookmarkStart w:id="43" w:name="_Toc118734453"/>
      <w:r>
        <w:t>Kopskats</w:t>
      </w:r>
      <w:bookmarkEnd w:id="43"/>
    </w:p>
    <w:p w14:paraId="2AEFC4FE" w14:textId="30926DD3" w:rsidR="002464C9" w:rsidRPr="002464C9" w:rsidRDefault="00F0326E" w:rsidP="002464C9">
      <w:r>
        <w:rPr>
          <w:noProof/>
        </w:rPr>
        <w:drawing>
          <wp:inline distT="0" distB="0" distL="0" distR="0" wp14:anchorId="7C8C0307" wp14:editId="225D1968">
            <wp:extent cx="3650296" cy="2598645"/>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245D4790" w14:textId="32946AF4" w:rsidR="00F0326E" w:rsidRDefault="00F0326E" w:rsidP="00F0326E"/>
    <w:p w14:paraId="298F321C" w14:textId="77777777" w:rsidR="00F0326E" w:rsidRDefault="00F0326E" w:rsidP="00F0326E">
      <w:r>
        <w:t>VBN API nodrošina datu apmaiņu ar Industrijas dalībniekiem un valsts vai pašvaldību iestādēm.</w:t>
      </w:r>
    </w:p>
    <w:p w14:paraId="75822AFE" w14:textId="77777777" w:rsidR="00F0326E" w:rsidRDefault="00F0326E" w:rsidP="00F0326E">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1DB855C6" w14:textId="77777777" w:rsidR="00F0326E" w:rsidRDefault="00F0326E" w:rsidP="00F0326E">
      <w:r>
        <w:t>Sistēmā ietvertie datu apmaiņas servisi:</w:t>
      </w:r>
    </w:p>
    <w:p w14:paraId="43BF5E60" w14:textId="77777777" w:rsidR="00F0326E" w:rsidRPr="002464C9" w:rsidRDefault="00F0326E" w:rsidP="00F0326E">
      <w:pPr>
        <w:pStyle w:val="ListParagraph"/>
        <w:numPr>
          <w:ilvl w:val="0"/>
          <w:numId w:val="16"/>
        </w:numPr>
      </w:pPr>
      <w:r w:rsidRPr="002464C9">
        <w:t xml:space="preserve">API-A – Saskarne </w:t>
      </w:r>
      <w:r>
        <w:t>lietotāju kontu un to tiesību, lomu pārvaldībai un autentifikācijas, autorizācijas nodrošināšanai</w:t>
      </w:r>
    </w:p>
    <w:p w14:paraId="1F9473BA" w14:textId="77777777" w:rsidR="00F0326E" w:rsidRPr="002464C9" w:rsidRDefault="00F0326E" w:rsidP="00F0326E">
      <w:pPr>
        <w:pStyle w:val="ListParagraph"/>
        <w:numPr>
          <w:ilvl w:val="0"/>
          <w:numId w:val="16"/>
        </w:numPr>
      </w:pPr>
      <w:r w:rsidRPr="002464C9">
        <w:t xml:space="preserve">API-M - Saskarne </w:t>
      </w:r>
      <w:bookmarkStart w:id="44"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r>
        <w:t>, transportlīdzekļiem un transportlīdzekļu pamatdatu izgūšanai no VBN</w:t>
      </w:r>
      <w:bookmarkEnd w:id="44"/>
    </w:p>
    <w:p w14:paraId="1D285ACC" w14:textId="77777777" w:rsidR="00F0326E" w:rsidRPr="002464C9" w:rsidRDefault="00F0326E" w:rsidP="00F0326E">
      <w:pPr>
        <w:pStyle w:val="ListParagraph"/>
        <w:numPr>
          <w:ilvl w:val="0"/>
          <w:numId w:val="16"/>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30300EBD" w14:textId="77777777" w:rsidR="00F0326E" w:rsidRPr="002464C9" w:rsidRDefault="00F0326E" w:rsidP="00F0326E">
      <w:pPr>
        <w:pStyle w:val="ListParagraph"/>
        <w:numPr>
          <w:ilvl w:val="0"/>
          <w:numId w:val="16"/>
        </w:numPr>
      </w:pPr>
      <w:r w:rsidRPr="002464C9">
        <w:t>API-T - Saskarne biļešu tir</w:t>
      </w:r>
      <w:r>
        <w:t>dzniecības procesu tiešai nodrošināšanai</w:t>
      </w:r>
    </w:p>
    <w:p w14:paraId="3EB23F34" w14:textId="77777777" w:rsidR="00F0326E" w:rsidRPr="002464C9" w:rsidRDefault="00F0326E" w:rsidP="00F0326E">
      <w:pPr>
        <w:pStyle w:val="ListParagraph"/>
        <w:numPr>
          <w:ilvl w:val="0"/>
          <w:numId w:val="16"/>
        </w:numPr>
      </w:pPr>
      <w:r w:rsidRPr="002464C9">
        <w:t xml:space="preserve">API-C - Saskarne </w:t>
      </w:r>
      <w:r>
        <w:t>braukšanas maksas atvieglojumu vai atlaižu klasifikatoru nodošanai uz VBN</w:t>
      </w:r>
    </w:p>
    <w:p w14:paraId="572F7FDC" w14:textId="77777777" w:rsidR="00F0326E" w:rsidRPr="002464C9" w:rsidRDefault="00F0326E" w:rsidP="00F0326E">
      <w:pPr>
        <w:pStyle w:val="ListParagraph"/>
        <w:numPr>
          <w:ilvl w:val="0"/>
          <w:numId w:val="16"/>
        </w:numPr>
      </w:pPr>
      <w:r w:rsidRPr="002464C9">
        <w:lastRenderedPageBreak/>
        <w:t xml:space="preserve">API-V - Saskarne </w:t>
      </w:r>
      <w:r>
        <w:t>transportlīdzeklī lietotajām sistēmām reisa izpilžu pārvaldībai, biļešu pārbaudīšanai un ārpus VBN emitēto biļešu datu nodošanai uz VBN</w:t>
      </w:r>
    </w:p>
    <w:p w14:paraId="363DE032" w14:textId="0D3C714B" w:rsidR="002464C9" w:rsidRDefault="00F0326E" w:rsidP="00F0326E">
      <w:pPr>
        <w:pStyle w:val="ListParagraph"/>
        <w:numPr>
          <w:ilvl w:val="0"/>
          <w:numId w:val="16"/>
        </w:numPr>
      </w:pPr>
      <w:r w:rsidRPr="002464C9">
        <w:t xml:space="preserve">API-O </w:t>
      </w:r>
      <w:r>
        <w:t>–</w:t>
      </w:r>
      <w:r w:rsidRPr="002464C9">
        <w:t xml:space="preserve"> Saskarne</w:t>
      </w:r>
      <w:r>
        <w:t xml:space="preserve"> klasifikatoru un citu </w:t>
      </w:r>
      <w:r w:rsidRPr="002464C9">
        <w:t xml:space="preserve">atvērto datu </w:t>
      </w:r>
      <w:r>
        <w:t>izgūšanai no VBN</w:t>
      </w:r>
    </w:p>
    <w:p w14:paraId="059DC453" w14:textId="3BA3B5EF" w:rsidR="00E057AA" w:rsidRDefault="00001859" w:rsidP="000F1C0A">
      <w:pPr>
        <w:pStyle w:val="Heading2"/>
      </w:pPr>
      <w:bookmarkStart w:id="45" w:name="_Toc118734454"/>
      <w:r>
        <w:t>API-P serviss</w:t>
      </w:r>
      <w:bookmarkEnd w:id="45"/>
    </w:p>
    <w:p w14:paraId="12877063" w14:textId="70EF4248" w:rsidR="00001859" w:rsidRPr="00001859" w:rsidRDefault="00001859" w:rsidP="00001859">
      <w:bookmarkStart w:id="46" w:name="_Hlk101031264"/>
      <w:r>
        <w:t>Datu apmaiņas serviss API-P ir VBN API servisiem. Tas paredzēts</w:t>
      </w:r>
      <w:bookmarkEnd w:id="46"/>
      <w:r>
        <w:t xml:space="preserve"> </w:t>
      </w:r>
      <w:r w:rsidRPr="002464C9">
        <w:t>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12C678DA" w14:textId="2C042803" w:rsidR="00E057AA" w:rsidRPr="00E057AA" w:rsidRDefault="00E057AA" w:rsidP="00F0326E">
      <w:pPr>
        <w:pStyle w:val="ListParagraph"/>
      </w:pPr>
    </w:p>
    <w:p w14:paraId="6B6E3367" w14:textId="047D4376" w:rsidR="00E057AA" w:rsidRDefault="00E057AA">
      <w:pPr>
        <w:jc w:val="left"/>
        <w:rPr>
          <w:rFonts w:eastAsia="Calibri"/>
        </w:rPr>
      </w:pPr>
      <w:r>
        <w:rPr>
          <w:rFonts w:eastAsia="Calibri"/>
        </w:rPr>
        <w:br w:type="page"/>
      </w:r>
    </w:p>
    <w:p w14:paraId="344B0BC8" w14:textId="20A0261B" w:rsidR="00712672" w:rsidRDefault="00712672" w:rsidP="0073447C">
      <w:pPr>
        <w:pStyle w:val="Heading1"/>
      </w:pPr>
      <w:bookmarkStart w:id="47" w:name="_Toc118734455"/>
      <w:r>
        <w:lastRenderedPageBreak/>
        <w:t>Pieņēmumi un atkarības</w:t>
      </w:r>
      <w:bookmarkEnd w:id="34"/>
      <w:bookmarkEnd w:id="35"/>
      <w:bookmarkEnd w:id="36"/>
      <w:bookmarkEnd w:id="37"/>
      <w:bookmarkEnd w:id="38"/>
      <w:bookmarkEnd w:id="47"/>
    </w:p>
    <w:p w14:paraId="3E0FD997" w14:textId="77777777" w:rsidR="00712672" w:rsidRDefault="00712672" w:rsidP="00712672">
      <w:r>
        <w:t>Datu apmaiņa un autentifikācija tiek veikta izmantojot REST servisus.</w:t>
      </w:r>
    </w:p>
    <w:p w14:paraId="011B38D8" w14:textId="77777777" w:rsidR="00712672" w:rsidRDefault="00712672" w:rsidP="00712672">
      <w:r>
        <w:t>Veicot servisu izsaukumus un saņemot atbildes tiek pieņemts, ka datumu mainīgie atbilst formātam:</w:t>
      </w:r>
    </w:p>
    <w:p w14:paraId="0C6078C9" w14:textId="31C6B517" w:rsidR="00712672" w:rsidRDefault="00712672" w:rsidP="000647B8">
      <w:pPr>
        <w:pStyle w:val="ListParagraph"/>
        <w:numPr>
          <w:ilvl w:val="0"/>
          <w:numId w:val="12"/>
        </w:numPr>
        <w:spacing w:before="0" w:after="160" w:line="259" w:lineRule="auto"/>
        <w:contextualSpacing/>
        <w:jc w:val="left"/>
      </w:pPr>
      <w:r>
        <w:t>Datums ‘</w:t>
      </w:r>
      <w:proofErr w:type="spellStart"/>
      <w:r>
        <w:t>date</w:t>
      </w:r>
      <w:proofErr w:type="spellEnd"/>
      <w:r>
        <w:t>’ formāts: YYYY-MM-DD.</w:t>
      </w:r>
    </w:p>
    <w:p w14:paraId="00D9D950" w14:textId="77777777" w:rsidR="00F0326E" w:rsidRDefault="00F0326E" w:rsidP="00F0326E">
      <w:bookmarkStart w:id="48" w:name="_Hlk70260396"/>
      <w:bookmarkStart w:id="49" w:name="_Hlk101030869"/>
      <w:r>
        <w:t>Pieprasījumu galvenē ‘</w:t>
      </w:r>
      <w:proofErr w:type="spellStart"/>
      <w:r>
        <w:t>header</w:t>
      </w:r>
      <w:proofErr w:type="spellEnd"/>
      <w:r>
        <w:t xml:space="preserve">’ vienmēr jāiekļauj derīga </w:t>
      </w:r>
      <w:proofErr w:type="spellStart"/>
      <w:r>
        <w:t>token</w:t>
      </w:r>
      <w:proofErr w:type="spellEnd"/>
      <w:r>
        <w:t xml:space="preserve"> vērtība, kuru var iepriekš iegūt ar API-A servisu.</w:t>
      </w:r>
      <w:bookmarkEnd w:id="48"/>
    </w:p>
    <w:bookmarkEnd w:id="49"/>
    <w:p w14:paraId="2F1DF179" w14:textId="77777777" w:rsidR="00814BA1" w:rsidRDefault="00814BA1" w:rsidP="009647BB"/>
    <w:p w14:paraId="6C0660FA" w14:textId="77777777" w:rsidR="00712672" w:rsidRDefault="00712672" w:rsidP="0073447C">
      <w:pPr>
        <w:pStyle w:val="Heading1"/>
      </w:pPr>
      <w:bookmarkStart w:id="50" w:name="_Toc256000024"/>
      <w:bookmarkStart w:id="51" w:name="_Toc256000002"/>
      <w:bookmarkStart w:id="52" w:name="_Toc522776884"/>
      <w:bookmarkStart w:id="53" w:name="_Toc526426232"/>
      <w:bookmarkStart w:id="54" w:name="_Toc23773058"/>
      <w:bookmarkStart w:id="55" w:name="_Toc25143660"/>
      <w:bookmarkStart w:id="56" w:name="_Toc56681820"/>
      <w:bookmarkStart w:id="57" w:name="_Toc118734456"/>
      <w:r>
        <w:t xml:space="preserve">Datu </w:t>
      </w:r>
      <w:r w:rsidRPr="00BA5C78">
        <w:t>apmaiņa</w:t>
      </w:r>
      <w:bookmarkEnd w:id="50"/>
      <w:bookmarkEnd w:id="51"/>
      <w:bookmarkEnd w:id="52"/>
      <w:bookmarkEnd w:id="53"/>
      <w:bookmarkEnd w:id="54"/>
      <w:bookmarkEnd w:id="55"/>
      <w:bookmarkEnd w:id="56"/>
      <w:bookmarkEnd w:id="57"/>
    </w:p>
    <w:p w14:paraId="4BC357BC" w14:textId="77777777" w:rsidR="00712672" w:rsidRPr="00BA5C78" w:rsidRDefault="00712672" w:rsidP="000F1C0A">
      <w:pPr>
        <w:pStyle w:val="Heading2"/>
      </w:pPr>
      <w:bookmarkStart w:id="58" w:name="_Toc256000027"/>
      <w:bookmarkStart w:id="59" w:name="_Toc256000005"/>
      <w:bookmarkStart w:id="60" w:name="_Toc522776887"/>
      <w:bookmarkStart w:id="61" w:name="_Toc526426235"/>
      <w:bookmarkStart w:id="62" w:name="_Ref526770205"/>
      <w:bookmarkStart w:id="63" w:name="_Ref526770211"/>
      <w:bookmarkStart w:id="64" w:name="_Ref526774881"/>
      <w:bookmarkStart w:id="65" w:name="_Ref526775005"/>
      <w:bookmarkStart w:id="66" w:name="_Toc23773060"/>
      <w:bookmarkStart w:id="67" w:name="_Toc25143662"/>
      <w:bookmarkStart w:id="68" w:name="_Toc56681821"/>
      <w:bookmarkStart w:id="69" w:name="_Toc118734457"/>
      <w:r w:rsidRPr="00BA5C78">
        <w:t>Datu pieprasīšana</w:t>
      </w:r>
      <w:bookmarkEnd w:id="58"/>
      <w:bookmarkEnd w:id="59"/>
      <w:bookmarkEnd w:id="60"/>
      <w:bookmarkEnd w:id="61"/>
      <w:bookmarkEnd w:id="62"/>
      <w:bookmarkEnd w:id="63"/>
      <w:bookmarkEnd w:id="64"/>
      <w:bookmarkEnd w:id="65"/>
      <w:bookmarkEnd w:id="66"/>
      <w:bookmarkEnd w:id="67"/>
      <w:bookmarkEnd w:id="68"/>
      <w:bookmarkEnd w:id="69"/>
    </w:p>
    <w:p w14:paraId="2009A1BD" w14:textId="6985E8AE" w:rsidR="00712672" w:rsidRDefault="00712672" w:rsidP="00712672">
      <w:r>
        <w:t xml:space="preserve">Servisā paredzētas </w:t>
      </w:r>
      <w:r w:rsidR="00C77A30">
        <w:t>4</w:t>
      </w:r>
      <w:r>
        <w:t xml:space="preserve"> metodes.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99"/>
      </w:tblGrid>
      <w:tr w:rsidR="00712672" w:rsidRPr="005F3AED" w14:paraId="0A7C3AE9" w14:textId="77777777" w:rsidTr="00BA5C78">
        <w:trPr>
          <w:trHeight w:val="355"/>
        </w:trPr>
        <w:tc>
          <w:tcPr>
            <w:tcW w:w="2972" w:type="dxa"/>
            <w:shd w:val="clear" w:color="auto" w:fill="CCC0D9" w:themeFill="accent4" w:themeFillTint="66"/>
            <w:hideMark/>
          </w:tcPr>
          <w:p w14:paraId="2C8E8C5B" w14:textId="4F27EDB3" w:rsidR="00712672" w:rsidRPr="005F3AED" w:rsidRDefault="00171CC5" w:rsidP="005B389F">
            <w:pPr>
              <w:pStyle w:val="Paraststabulai"/>
            </w:pPr>
            <w:r>
              <w:t>Nosaukums</w:t>
            </w:r>
          </w:p>
        </w:tc>
        <w:tc>
          <w:tcPr>
            <w:tcW w:w="7099" w:type="dxa"/>
            <w:shd w:val="clear" w:color="auto" w:fill="CCC0D9" w:themeFill="accent4" w:themeFillTint="66"/>
            <w:hideMark/>
          </w:tcPr>
          <w:p w14:paraId="73AB377A" w14:textId="77777777" w:rsidR="00712672" w:rsidRPr="005F3AED" w:rsidRDefault="00712672" w:rsidP="005B389F">
            <w:pPr>
              <w:pStyle w:val="Paraststabulai"/>
            </w:pPr>
            <w:r w:rsidRPr="005F3AED">
              <w:t>Apraksts</w:t>
            </w:r>
          </w:p>
        </w:tc>
      </w:tr>
      <w:tr w:rsidR="00712672" w:rsidRPr="008D41B6" w14:paraId="138535E7" w14:textId="77777777" w:rsidTr="00BA5C78">
        <w:trPr>
          <w:trHeight w:val="567"/>
        </w:trPr>
        <w:tc>
          <w:tcPr>
            <w:tcW w:w="2972" w:type="dxa"/>
            <w:shd w:val="clear" w:color="auto" w:fill="auto"/>
          </w:tcPr>
          <w:p w14:paraId="5AECAC39" w14:textId="560B03AB" w:rsidR="00712672" w:rsidRPr="008D41B6" w:rsidRDefault="00BA5C78" w:rsidP="005B389F">
            <w:pPr>
              <w:pStyle w:val="Paraststabulai"/>
            </w:pPr>
            <w:bookmarkStart w:id="70" w:name="_Hlk68960227"/>
            <w:r>
              <w:t>POST/API-</w:t>
            </w:r>
            <w:r w:rsidR="00A34F4A">
              <w:t>P</w:t>
            </w:r>
            <w:r>
              <w:t>/</w:t>
            </w:r>
            <w:proofErr w:type="spellStart"/>
            <w:r w:rsidR="00A70FFA">
              <w:t>Send</w:t>
            </w:r>
            <w:r w:rsidR="00A34F4A">
              <w:t>VehicleConfiguration</w:t>
            </w:r>
            <w:proofErr w:type="spellEnd"/>
          </w:p>
        </w:tc>
        <w:tc>
          <w:tcPr>
            <w:tcW w:w="7099" w:type="dxa"/>
            <w:shd w:val="clear" w:color="auto" w:fill="auto"/>
          </w:tcPr>
          <w:p w14:paraId="4497EDA9" w14:textId="670EA737" w:rsidR="00712672" w:rsidRPr="008D41B6" w:rsidRDefault="00171CC5" w:rsidP="005B389F">
            <w:pPr>
              <w:pStyle w:val="Paraststabulai"/>
            </w:pPr>
            <w:r>
              <w:t xml:space="preserve">Metode paredzēta </w:t>
            </w:r>
            <w:r w:rsidR="00A34F4A">
              <w:t>transportlīdzekļa konfigurācijas</w:t>
            </w:r>
            <w:r w:rsidR="00A43978">
              <w:t xml:space="preserve"> datu iesniegšanai </w:t>
            </w:r>
            <w:r w:rsidR="002D785A">
              <w:t xml:space="preserve">un aktualizēšanai </w:t>
            </w:r>
            <w:r w:rsidR="00A43978">
              <w:t>VBN.</w:t>
            </w:r>
          </w:p>
        </w:tc>
      </w:tr>
      <w:tr w:rsidR="00712672" w:rsidRPr="008D41B6" w14:paraId="0FF0431D" w14:textId="77777777" w:rsidTr="00BA5C78">
        <w:trPr>
          <w:trHeight w:val="567"/>
        </w:trPr>
        <w:tc>
          <w:tcPr>
            <w:tcW w:w="2972" w:type="dxa"/>
            <w:shd w:val="clear" w:color="auto" w:fill="auto"/>
          </w:tcPr>
          <w:p w14:paraId="3920D1D2" w14:textId="10C53F7C" w:rsidR="00712672" w:rsidRPr="008D41B6" w:rsidRDefault="00BA5C78" w:rsidP="005B389F">
            <w:pPr>
              <w:pStyle w:val="Paraststabulai"/>
            </w:pPr>
            <w:r>
              <w:t>POST/API-</w:t>
            </w:r>
            <w:r w:rsidR="00A34F4A">
              <w:t>P</w:t>
            </w:r>
            <w:r>
              <w:t>/</w:t>
            </w:r>
            <w:r w:rsidR="008B3792">
              <w:t>Send</w:t>
            </w:r>
            <w:r w:rsidR="00D86391">
              <w:t>FlightUpdate</w:t>
            </w:r>
          </w:p>
        </w:tc>
        <w:tc>
          <w:tcPr>
            <w:tcW w:w="7099" w:type="dxa"/>
            <w:shd w:val="clear" w:color="auto" w:fill="auto"/>
          </w:tcPr>
          <w:p w14:paraId="3B1E2EA5" w14:textId="42F97CD0" w:rsidR="00712672" w:rsidRPr="008D41B6" w:rsidRDefault="00BA5C78" w:rsidP="005B389F">
            <w:pPr>
              <w:pStyle w:val="Paraststabulai"/>
            </w:pPr>
            <w:r>
              <w:t xml:space="preserve">Metode paredzēta </w:t>
            </w:r>
            <w:r w:rsidR="00D86391">
              <w:t>reisu</w:t>
            </w:r>
            <w:r w:rsidR="001044CB">
              <w:t xml:space="preserve"> izpildes datu iesniegšanai vai</w:t>
            </w:r>
            <w:r w:rsidR="00D86391">
              <w:t xml:space="preserve"> a</w:t>
            </w:r>
            <w:r w:rsidR="002D785A">
              <w:t xml:space="preserve">ktualizēšanai </w:t>
            </w:r>
            <w:r w:rsidR="00A43978">
              <w:t>VBN</w:t>
            </w:r>
            <w:r>
              <w:t>.</w:t>
            </w:r>
          </w:p>
        </w:tc>
      </w:tr>
      <w:tr w:rsidR="00712672" w:rsidRPr="008D41B6" w14:paraId="69D30A75" w14:textId="77777777" w:rsidTr="00BA5C78">
        <w:trPr>
          <w:trHeight w:val="567"/>
        </w:trPr>
        <w:tc>
          <w:tcPr>
            <w:tcW w:w="2972" w:type="dxa"/>
            <w:shd w:val="clear" w:color="auto" w:fill="auto"/>
          </w:tcPr>
          <w:p w14:paraId="0F4B7AD7" w14:textId="2223C287" w:rsidR="00712672" w:rsidRPr="00301CD9" w:rsidRDefault="00A43978" w:rsidP="005B389F">
            <w:pPr>
              <w:pStyle w:val="Paraststabulai"/>
              <w:rPr>
                <w:lang w:eastAsia="lv-LV"/>
              </w:rPr>
            </w:pPr>
            <w:r>
              <w:t>POST/API-</w:t>
            </w:r>
            <w:r w:rsidR="00A34F4A">
              <w:t>P</w:t>
            </w:r>
            <w:r w:rsidR="00BA5C78">
              <w:t>/</w:t>
            </w:r>
            <w:r w:rsidR="008B3792">
              <w:t>Send</w:t>
            </w:r>
            <w:r w:rsidR="00D959E0">
              <w:rPr>
                <w:lang w:eastAsia="lv-LV"/>
              </w:rPr>
              <w:t>StopRequest</w:t>
            </w:r>
          </w:p>
        </w:tc>
        <w:tc>
          <w:tcPr>
            <w:tcW w:w="7099" w:type="dxa"/>
            <w:shd w:val="clear" w:color="auto" w:fill="auto"/>
          </w:tcPr>
          <w:p w14:paraId="5DB452A2" w14:textId="1BA46BD6" w:rsidR="00712672" w:rsidRPr="00301CD9" w:rsidRDefault="00BA5C78" w:rsidP="005B389F">
            <w:pPr>
              <w:pStyle w:val="Paraststabulai"/>
            </w:pPr>
            <w:r>
              <w:t xml:space="preserve">Metode paredzēta </w:t>
            </w:r>
            <w:r w:rsidR="00D959E0">
              <w:t xml:space="preserve">pieteikuma par konkrēto pieturas izbraukšanu </w:t>
            </w:r>
            <w:r w:rsidR="001044CB">
              <w:t>iesniegšanai</w:t>
            </w:r>
            <w:r w:rsidR="002D785A">
              <w:t xml:space="preserve"> </w:t>
            </w:r>
            <w:r w:rsidR="00A43978">
              <w:t>VBN</w:t>
            </w:r>
            <w:r>
              <w:t>.</w:t>
            </w:r>
          </w:p>
        </w:tc>
      </w:tr>
      <w:bookmarkEnd w:id="70"/>
      <w:tr w:rsidR="00A43978" w:rsidRPr="008D41B6" w14:paraId="14F685ED" w14:textId="77777777" w:rsidTr="00BA5C78">
        <w:trPr>
          <w:trHeight w:val="567"/>
        </w:trPr>
        <w:tc>
          <w:tcPr>
            <w:tcW w:w="2972" w:type="dxa"/>
            <w:shd w:val="clear" w:color="auto" w:fill="auto"/>
          </w:tcPr>
          <w:p w14:paraId="5095AE8C" w14:textId="220AB36A" w:rsidR="00A43978" w:rsidRDefault="00A43978" w:rsidP="005B389F">
            <w:pPr>
              <w:pStyle w:val="Paraststabulai"/>
            </w:pPr>
            <w:r>
              <w:t>GET/API-</w:t>
            </w:r>
            <w:r w:rsidR="00A34F4A">
              <w:t>P</w:t>
            </w:r>
            <w:r>
              <w:t>/</w:t>
            </w:r>
            <w:r w:rsidR="00726712">
              <w:t>VehicleConfiguration</w:t>
            </w:r>
          </w:p>
        </w:tc>
        <w:tc>
          <w:tcPr>
            <w:tcW w:w="7099" w:type="dxa"/>
            <w:shd w:val="clear" w:color="auto" w:fill="auto"/>
          </w:tcPr>
          <w:p w14:paraId="19560B27" w14:textId="0BF399F3" w:rsidR="00A43978" w:rsidRDefault="00726712" w:rsidP="005B389F">
            <w:pPr>
              <w:pStyle w:val="Paraststabulai"/>
            </w:pPr>
            <w:r>
              <w:t xml:space="preserve">Metode paredzēta transportlīdzekļa konfigurācijas datu </w:t>
            </w:r>
            <w:r w:rsidR="00A43978">
              <w:t>izgūšanai no VBN.</w:t>
            </w:r>
          </w:p>
        </w:tc>
      </w:tr>
    </w:tbl>
    <w:p w14:paraId="1CAFAEDF" w14:textId="23AEB033" w:rsidR="0090029E" w:rsidRDefault="0090029E" w:rsidP="0090029E">
      <w:bookmarkStart w:id="71" w:name="_Toc256000025"/>
      <w:bookmarkStart w:id="72" w:name="_Toc256000003"/>
      <w:bookmarkStart w:id="73" w:name="_Toc522776885"/>
      <w:bookmarkStart w:id="74" w:name="_Toc526426233"/>
      <w:bookmarkStart w:id="75" w:name="_Toc23773061"/>
      <w:bookmarkStart w:id="76" w:name="_Toc25143663"/>
    </w:p>
    <w:p w14:paraId="47CEE407" w14:textId="3386E92E" w:rsidR="00A34F4A" w:rsidRDefault="00A34F4A" w:rsidP="000F1C0A">
      <w:pPr>
        <w:pStyle w:val="Heading2"/>
      </w:pPr>
      <w:bookmarkStart w:id="77" w:name="_Ref68957142"/>
      <w:bookmarkStart w:id="78" w:name="_Toc118734458"/>
      <w:r w:rsidRPr="00055DF7">
        <w:t>Servisa metode</w:t>
      </w:r>
      <w:r>
        <w:t>s</w:t>
      </w:r>
      <w:r w:rsidR="002B6ECA">
        <w:t xml:space="preserve"> </w:t>
      </w:r>
      <w:r w:rsidR="002B6ECA" w:rsidRPr="00055DF7">
        <w:t>“</w:t>
      </w:r>
      <w:r w:rsidR="002B6ECA">
        <w:t>POST/API-P/</w:t>
      </w:r>
      <w:bookmarkStart w:id="79" w:name="_Hlk95904364"/>
      <w:proofErr w:type="spellStart"/>
      <w:r w:rsidR="009647BB">
        <w:t>Send</w:t>
      </w:r>
      <w:r w:rsidR="002B6ECA">
        <w:t>VehicleConfiguration</w:t>
      </w:r>
      <w:bookmarkEnd w:id="79"/>
      <w:proofErr w:type="spellEnd"/>
      <w:r w:rsidR="002B6ECA" w:rsidRPr="00055DF7">
        <w:t xml:space="preserve">” </w:t>
      </w:r>
      <w:r w:rsidR="002B6ECA">
        <w:t xml:space="preserve"> </w:t>
      </w:r>
      <w:r>
        <w:t>pieprasījuma struktūra</w:t>
      </w:r>
      <w:bookmarkEnd w:id="77"/>
      <w:bookmarkEnd w:id="78"/>
    </w:p>
    <w:p w14:paraId="259C88EE" w14:textId="321968EE" w:rsidR="000C2947" w:rsidRDefault="00A34F4A" w:rsidP="00A34F4A">
      <w:r>
        <w:t>Metode ļauj pievienot jaunu transportlīdzekļ</w:t>
      </w:r>
      <w:r w:rsidR="00C574E9">
        <w:t>a</w:t>
      </w:r>
      <w:r>
        <w:t xml:space="preserve"> konfigurāciju vai aktualizēt esošu transportlīdzekļa konfigurācij</w:t>
      </w:r>
      <w:r w:rsidR="00C574E9">
        <w:t>u</w:t>
      </w:r>
      <w:r>
        <w:t>. Aktualizācija notiek, ja transportlīdzekļa reģistrācijas numur</w:t>
      </w:r>
      <w:r w:rsidR="000C2947">
        <w:t>s</w:t>
      </w:r>
      <w:r>
        <w:t xml:space="preserve"> (</w:t>
      </w:r>
      <w:proofErr w:type="spellStart"/>
      <w:r w:rsidRPr="00C57B8D">
        <w:t>RegistrationNo</w:t>
      </w:r>
      <w:proofErr w:type="spellEnd"/>
      <w:r>
        <w:t>) ir atrasts sistēmā</w:t>
      </w:r>
      <w:r w:rsidR="000C2947">
        <w:t xml:space="preserve"> un transportlīdzeklim vai tam jau senāk izveidotai konfigurācijai atbilstošais pārvadātājs ir vienāds ar </w:t>
      </w:r>
      <w:r w:rsidR="000C2947" w:rsidRPr="000C2947">
        <w:t>API-A metodē</w:t>
      </w:r>
      <w:r w:rsidR="0028503C">
        <w:t>, kas paredzēta talona (</w:t>
      </w:r>
      <w:proofErr w:type="spellStart"/>
      <w:r w:rsidR="0028503C">
        <w:t>token</w:t>
      </w:r>
      <w:proofErr w:type="spellEnd"/>
      <w:r w:rsidR="0028503C">
        <w:t>) izsniegšanai,</w:t>
      </w:r>
      <w:r w:rsidR="000C2947" w:rsidRPr="000C2947">
        <w:t xml:space="preserve"> norādīt</w:t>
      </w:r>
      <w:r w:rsidR="000C2947">
        <w:t>o</w:t>
      </w:r>
      <w:r w:rsidR="000C2947" w:rsidRPr="000C2947">
        <w:t xml:space="preserve"> </w:t>
      </w:r>
      <w:proofErr w:type="spellStart"/>
      <w:r w:rsidR="000C2947" w:rsidRPr="00DA672F">
        <w:t>Member</w:t>
      </w:r>
      <w:r w:rsidR="001E57BB" w:rsidRPr="00DA672F">
        <w:t>Code</w:t>
      </w:r>
      <w:proofErr w:type="spellEnd"/>
      <w:r>
        <w:t xml:space="preserve">. </w:t>
      </w:r>
    </w:p>
    <w:p w14:paraId="0C8DB1D6" w14:textId="77777777" w:rsidR="000C2947" w:rsidRDefault="00A34F4A" w:rsidP="00A34F4A">
      <w:r>
        <w:lastRenderedPageBreak/>
        <w:t>Metodē var norādīt datus par vienu vai vairākām transportlīdzekļa konfigurācijām.</w:t>
      </w:r>
      <w:bookmarkStart w:id="80" w:name="_Hlk71836896"/>
    </w:p>
    <w:p w14:paraId="670EC013" w14:textId="3F431BC9" w:rsidR="00A34F4A" w:rsidRPr="00CD4E58" w:rsidRDefault="00947418" w:rsidP="00A34F4A">
      <w:r w:rsidRPr="00947418">
        <w:t>Konfigurācij</w:t>
      </w:r>
      <w:r>
        <w:t>as datus</w:t>
      </w:r>
      <w:r w:rsidRPr="00947418">
        <w:t xml:space="preserve"> izmanto biļešu tirdzniecīb</w:t>
      </w:r>
      <w:r>
        <w:t>as funkciju nodrošināšanai, iepriekš piesaistot tos reisiem</w:t>
      </w:r>
      <w:bookmarkEnd w:id="80"/>
      <w:r w:rsidRPr="00947418">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298"/>
        <w:gridCol w:w="1627"/>
        <w:gridCol w:w="1056"/>
        <w:gridCol w:w="3135"/>
      </w:tblGrid>
      <w:tr w:rsidR="000D2E4F" w:rsidRPr="004706EC" w14:paraId="2AC5E78E" w14:textId="77777777" w:rsidTr="00BD0EBE">
        <w:trPr>
          <w:trHeight w:val="675"/>
        </w:trPr>
        <w:tc>
          <w:tcPr>
            <w:tcW w:w="1965" w:type="dxa"/>
            <w:shd w:val="clear" w:color="auto" w:fill="CCC0D9" w:themeFill="accent4" w:themeFillTint="66"/>
            <w:hideMark/>
          </w:tcPr>
          <w:p w14:paraId="3BEB8972" w14:textId="77777777" w:rsidR="00A34F4A" w:rsidRPr="004706EC" w:rsidRDefault="00A34F4A" w:rsidP="005B389F">
            <w:pPr>
              <w:pStyle w:val="Paraststabulai"/>
            </w:pPr>
            <w:r w:rsidRPr="004706EC">
              <w:t>Lauks</w:t>
            </w:r>
          </w:p>
        </w:tc>
        <w:tc>
          <w:tcPr>
            <w:tcW w:w="2298" w:type="dxa"/>
            <w:shd w:val="clear" w:color="auto" w:fill="CCC0D9" w:themeFill="accent4" w:themeFillTint="66"/>
            <w:hideMark/>
          </w:tcPr>
          <w:p w14:paraId="5604AD82" w14:textId="77777777" w:rsidR="00A34F4A" w:rsidRPr="004706EC" w:rsidRDefault="00A34F4A" w:rsidP="005B389F">
            <w:pPr>
              <w:pStyle w:val="Paraststabulai"/>
            </w:pPr>
            <w:r w:rsidRPr="004706EC">
              <w:t>Piemēra dati</w:t>
            </w:r>
          </w:p>
        </w:tc>
        <w:tc>
          <w:tcPr>
            <w:tcW w:w="1627" w:type="dxa"/>
            <w:shd w:val="clear" w:color="auto" w:fill="CCC0D9" w:themeFill="accent4" w:themeFillTint="66"/>
            <w:hideMark/>
          </w:tcPr>
          <w:p w14:paraId="0C813EEE" w14:textId="77777777" w:rsidR="00A34F4A" w:rsidRPr="004706EC" w:rsidRDefault="00A34F4A" w:rsidP="005B389F">
            <w:pPr>
              <w:pStyle w:val="Paraststabulai"/>
            </w:pPr>
            <w:r w:rsidRPr="004706EC">
              <w:t>Datu tips</w:t>
            </w:r>
          </w:p>
        </w:tc>
        <w:tc>
          <w:tcPr>
            <w:tcW w:w="1056" w:type="dxa"/>
            <w:shd w:val="clear" w:color="auto" w:fill="CCC0D9" w:themeFill="accent4" w:themeFillTint="66"/>
          </w:tcPr>
          <w:p w14:paraId="5557D6C0" w14:textId="77777777" w:rsidR="00A34F4A" w:rsidRPr="004706EC" w:rsidRDefault="00A34F4A" w:rsidP="005B389F">
            <w:pPr>
              <w:pStyle w:val="Paraststabulai"/>
            </w:pPr>
            <w:r>
              <w:t>Obligāts</w:t>
            </w:r>
          </w:p>
        </w:tc>
        <w:tc>
          <w:tcPr>
            <w:tcW w:w="3135" w:type="dxa"/>
            <w:shd w:val="clear" w:color="auto" w:fill="CCC0D9" w:themeFill="accent4" w:themeFillTint="66"/>
            <w:hideMark/>
          </w:tcPr>
          <w:p w14:paraId="25D6569F" w14:textId="77777777" w:rsidR="00A34F4A" w:rsidRPr="004706EC" w:rsidRDefault="00A34F4A" w:rsidP="005B389F">
            <w:pPr>
              <w:pStyle w:val="Paraststabulai"/>
            </w:pPr>
            <w:r w:rsidRPr="004706EC">
              <w:t>Piezīmes</w:t>
            </w:r>
          </w:p>
        </w:tc>
      </w:tr>
      <w:tr w:rsidR="000D2E4F" w:rsidRPr="00DD2914" w14:paraId="6092D756" w14:textId="77777777" w:rsidTr="00BD0EBE">
        <w:trPr>
          <w:trHeight w:val="300"/>
        </w:trPr>
        <w:tc>
          <w:tcPr>
            <w:tcW w:w="1965" w:type="dxa"/>
            <w:shd w:val="clear" w:color="auto" w:fill="auto"/>
          </w:tcPr>
          <w:p w14:paraId="1507E55D" w14:textId="77777777" w:rsidR="00E518C6" w:rsidRDefault="00E518C6" w:rsidP="005B389F">
            <w:pPr>
              <w:pStyle w:val="Paraststabulai"/>
            </w:pPr>
            <w:proofErr w:type="spellStart"/>
            <w:r w:rsidRPr="00C57B8D">
              <w:t>RegistrationNo</w:t>
            </w:r>
            <w:proofErr w:type="spellEnd"/>
          </w:p>
        </w:tc>
        <w:tc>
          <w:tcPr>
            <w:tcW w:w="2298" w:type="dxa"/>
            <w:shd w:val="clear" w:color="auto" w:fill="auto"/>
          </w:tcPr>
          <w:p w14:paraId="6AF6CD84" w14:textId="04F32BD2" w:rsidR="001467F0" w:rsidRDefault="00E518C6" w:rsidP="005B389F">
            <w:pPr>
              <w:pStyle w:val="Paraststabulai"/>
            </w:pPr>
            <w:r>
              <w:t>VR1010</w:t>
            </w:r>
            <w:r w:rsidR="001467F0">
              <w:t xml:space="preserve"> </w:t>
            </w:r>
          </w:p>
        </w:tc>
        <w:tc>
          <w:tcPr>
            <w:tcW w:w="1627" w:type="dxa"/>
            <w:shd w:val="clear" w:color="auto" w:fill="auto"/>
          </w:tcPr>
          <w:p w14:paraId="19372BA7" w14:textId="00A5E957" w:rsidR="00E518C6" w:rsidRDefault="00E518C6" w:rsidP="005B389F">
            <w:pPr>
              <w:pStyle w:val="Paraststabulai"/>
            </w:pPr>
            <w:r>
              <w:t>Varchar(</w:t>
            </w:r>
            <w:r w:rsidR="001467F0">
              <w:t>170</w:t>
            </w:r>
            <w:r>
              <w:t>)</w:t>
            </w:r>
          </w:p>
        </w:tc>
        <w:tc>
          <w:tcPr>
            <w:tcW w:w="1056" w:type="dxa"/>
          </w:tcPr>
          <w:p w14:paraId="74927251" w14:textId="77777777" w:rsidR="00E518C6" w:rsidRDefault="00E518C6" w:rsidP="005B389F">
            <w:pPr>
              <w:pStyle w:val="Paraststabulai"/>
            </w:pPr>
            <w:r>
              <w:t>Jā</w:t>
            </w:r>
          </w:p>
        </w:tc>
        <w:tc>
          <w:tcPr>
            <w:tcW w:w="3135" w:type="dxa"/>
            <w:shd w:val="clear" w:color="auto" w:fill="auto"/>
          </w:tcPr>
          <w:p w14:paraId="074282C5" w14:textId="1CF70356" w:rsidR="008B3792" w:rsidRDefault="00E518C6" w:rsidP="005B389F">
            <w:pPr>
              <w:pStyle w:val="Paraststabulai"/>
            </w:pPr>
            <w:r>
              <w:t xml:space="preserve">Reģistrācijas numurs </w:t>
            </w:r>
            <w:r w:rsidR="008B3792">
              <w:t xml:space="preserve"> – autotransporta līdzeklim</w:t>
            </w:r>
            <w:r w:rsidR="00B31048">
              <w:t>.</w:t>
            </w:r>
          </w:p>
          <w:p w14:paraId="313886A9" w14:textId="6929BCA8" w:rsidR="00E518C6" w:rsidRDefault="002B7C7F" w:rsidP="005B389F">
            <w:pPr>
              <w:pStyle w:val="Paraststabulai"/>
            </w:pPr>
            <w:r>
              <w:t xml:space="preserve">Vilcienam – tā identifikators. Ja nav cita unikāla identifikatora, tad var izmantot simbolu virkni, kuru veido vagonu identifikatori, kā atdalītāju izmantojot simbolu, kurš nav izmantots konkrētā pārvadātāja vagonu </w:t>
            </w:r>
            <w:proofErr w:type="spellStart"/>
            <w:r>
              <w:t>identifikātoros</w:t>
            </w:r>
            <w:proofErr w:type="spellEnd"/>
          </w:p>
        </w:tc>
      </w:tr>
      <w:tr w:rsidR="00DA0854" w:rsidRPr="00DD2914" w14:paraId="3C8D11F1" w14:textId="77777777" w:rsidTr="00BD0EBE">
        <w:trPr>
          <w:trHeight w:val="300"/>
        </w:trPr>
        <w:tc>
          <w:tcPr>
            <w:tcW w:w="1965" w:type="dxa"/>
            <w:shd w:val="clear" w:color="auto" w:fill="auto"/>
          </w:tcPr>
          <w:p w14:paraId="06545B16" w14:textId="47B31E90" w:rsidR="00DA0854" w:rsidRPr="00C57B8D" w:rsidRDefault="00DA0854" w:rsidP="005B389F">
            <w:pPr>
              <w:pStyle w:val="Paraststabulai"/>
            </w:pPr>
            <w:bookmarkStart w:id="81" w:name="_Hlk70882362"/>
            <w:proofErr w:type="spellStart"/>
            <w:r>
              <w:t>ConfigurationID</w:t>
            </w:r>
            <w:proofErr w:type="spellEnd"/>
          </w:p>
        </w:tc>
        <w:tc>
          <w:tcPr>
            <w:tcW w:w="2298" w:type="dxa"/>
            <w:shd w:val="clear" w:color="auto" w:fill="auto"/>
          </w:tcPr>
          <w:p w14:paraId="6D3712D0" w14:textId="12C1F73E" w:rsidR="00DA0854" w:rsidRDefault="00DA0854" w:rsidP="005B389F">
            <w:pPr>
              <w:pStyle w:val="Paraststabulai"/>
            </w:pPr>
            <w:r>
              <w:t>122</w:t>
            </w:r>
          </w:p>
        </w:tc>
        <w:tc>
          <w:tcPr>
            <w:tcW w:w="1627" w:type="dxa"/>
            <w:shd w:val="clear" w:color="auto" w:fill="auto"/>
          </w:tcPr>
          <w:p w14:paraId="74D99BC3" w14:textId="63540774" w:rsidR="00DA0854" w:rsidRDefault="00DA0854" w:rsidP="005B389F">
            <w:pPr>
              <w:pStyle w:val="Paraststabulai"/>
            </w:pPr>
            <w:r>
              <w:t>Varchar(3)</w:t>
            </w:r>
          </w:p>
        </w:tc>
        <w:tc>
          <w:tcPr>
            <w:tcW w:w="1056" w:type="dxa"/>
          </w:tcPr>
          <w:p w14:paraId="5B397EC0" w14:textId="44E3FB7A" w:rsidR="00DA0854" w:rsidRDefault="00DA0854" w:rsidP="005B389F">
            <w:pPr>
              <w:pStyle w:val="Paraststabulai"/>
            </w:pPr>
            <w:r>
              <w:t>Jā</w:t>
            </w:r>
          </w:p>
        </w:tc>
        <w:tc>
          <w:tcPr>
            <w:tcW w:w="3135" w:type="dxa"/>
            <w:shd w:val="clear" w:color="auto" w:fill="auto"/>
          </w:tcPr>
          <w:p w14:paraId="47C06FC7" w14:textId="5F3A32B5" w:rsidR="00DA0854" w:rsidRDefault="00DA0854" w:rsidP="005B389F">
            <w:pPr>
              <w:pStyle w:val="Paraststabulai"/>
            </w:pPr>
            <w:r>
              <w:t>Konfigurācijas identifikators, lai atšķirtu viena transportlīdzekļa dažādas konfigurācijas uz dažādiem reisiem vai reisu datumiem</w:t>
            </w:r>
          </w:p>
        </w:tc>
      </w:tr>
      <w:bookmarkEnd w:id="81"/>
      <w:tr w:rsidR="000D2E4F" w:rsidRPr="00DD2914" w14:paraId="6EEB2505" w14:textId="77777777" w:rsidTr="00BD0EBE">
        <w:trPr>
          <w:trHeight w:val="300"/>
        </w:trPr>
        <w:tc>
          <w:tcPr>
            <w:tcW w:w="1965" w:type="dxa"/>
            <w:shd w:val="clear" w:color="auto" w:fill="auto"/>
          </w:tcPr>
          <w:p w14:paraId="02C78816" w14:textId="43A3B360" w:rsidR="00E518C6" w:rsidRPr="00C57B8D" w:rsidRDefault="00E518C6" w:rsidP="005B389F">
            <w:pPr>
              <w:pStyle w:val="Paraststabulai"/>
            </w:pPr>
            <w:proofErr w:type="spellStart"/>
            <w:r>
              <w:t>Configur</w:t>
            </w:r>
            <w:r w:rsidR="002B6ECA">
              <w:t>a</w:t>
            </w:r>
            <w:r>
              <w:t>tionNote</w:t>
            </w:r>
            <w:proofErr w:type="spellEnd"/>
          </w:p>
        </w:tc>
        <w:tc>
          <w:tcPr>
            <w:tcW w:w="2298" w:type="dxa"/>
            <w:shd w:val="clear" w:color="auto" w:fill="auto"/>
          </w:tcPr>
          <w:p w14:paraId="3BBC71CF" w14:textId="295662F9" w:rsidR="00E518C6" w:rsidRDefault="00E518C6" w:rsidP="005B389F">
            <w:pPr>
              <w:pStyle w:val="Paraststabulai"/>
            </w:pPr>
            <w:r>
              <w:t>Konfigurācija attiecināma uz ārkārtas situācijas periodu</w:t>
            </w:r>
          </w:p>
        </w:tc>
        <w:tc>
          <w:tcPr>
            <w:tcW w:w="1627" w:type="dxa"/>
            <w:shd w:val="clear" w:color="auto" w:fill="auto"/>
          </w:tcPr>
          <w:p w14:paraId="4766E66C" w14:textId="70C8FE55" w:rsidR="00E518C6" w:rsidRDefault="00E518C6" w:rsidP="005B389F">
            <w:pPr>
              <w:pStyle w:val="Paraststabulai"/>
            </w:pPr>
            <w:r w:rsidRPr="00970590">
              <w:t>Varchar(2000)</w:t>
            </w:r>
          </w:p>
        </w:tc>
        <w:tc>
          <w:tcPr>
            <w:tcW w:w="1056" w:type="dxa"/>
          </w:tcPr>
          <w:p w14:paraId="51A28E02" w14:textId="69D1F90A" w:rsidR="00E518C6" w:rsidRDefault="00E518C6" w:rsidP="005B389F">
            <w:pPr>
              <w:pStyle w:val="Paraststabulai"/>
            </w:pPr>
            <w:r w:rsidRPr="00953BD7">
              <w:t>Nē</w:t>
            </w:r>
          </w:p>
        </w:tc>
        <w:tc>
          <w:tcPr>
            <w:tcW w:w="3135" w:type="dxa"/>
            <w:shd w:val="clear" w:color="auto" w:fill="auto"/>
          </w:tcPr>
          <w:p w14:paraId="642EB539" w14:textId="374BDFB5" w:rsidR="00E518C6" w:rsidRDefault="00E518C6" w:rsidP="005B389F">
            <w:pPr>
              <w:pStyle w:val="Paraststabulai"/>
            </w:pPr>
            <w:r>
              <w:t>Piezīmes</w:t>
            </w:r>
          </w:p>
        </w:tc>
      </w:tr>
      <w:tr w:rsidR="008F5706" w:rsidRPr="00DD2914" w14:paraId="689F4B23" w14:textId="77777777" w:rsidTr="00BD0EBE">
        <w:trPr>
          <w:trHeight w:val="300"/>
        </w:trPr>
        <w:tc>
          <w:tcPr>
            <w:tcW w:w="1965" w:type="dxa"/>
            <w:shd w:val="clear" w:color="auto" w:fill="auto"/>
          </w:tcPr>
          <w:p w14:paraId="0EAE9AB1" w14:textId="4F97717E" w:rsidR="00D03DF4" w:rsidRPr="00745592" w:rsidRDefault="007050DE" w:rsidP="005B389F">
            <w:pPr>
              <w:pStyle w:val="Paraststabulai"/>
            </w:pPr>
            <w:proofErr w:type="spellStart"/>
            <w:r w:rsidRPr="001837E0">
              <w:t>VehicleCarriage</w:t>
            </w:r>
            <w:proofErr w:type="spellEnd"/>
            <w:r>
              <w:t>[]</w:t>
            </w:r>
          </w:p>
        </w:tc>
        <w:tc>
          <w:tcPr>
            <w:tcW w:w="2298" w:type="dxa"/>
            <w:shd w:val="clear" w:color="auto" w:fill="auto"/>
          </w:tcPr>
          <w:p w14:paraId="5B712E06" w14:textId="77777777" w:rsidR="00D03DF4" w:rsidRDefault="00D03DF4" w:rsidP="005B389F">
            <w:pPr>
              <w:pStyle w:val="Paraststabulai"/>
            </w:pPr>
          </w:p>
        </w:tc>
        <w:tc>
          <w:tcPr>
            <w:tcW w:w="1627" w:type="dxa"/>
            <w:shd w:val="clear" w:color="auto" w:fill="auto"/>
          </w:tcPr>
          <w:p w14:paraId="1FFF7F16" w14:textId="77777777" w:rsidR="00D03DF4" w:rsidRDefault="00D03DF4" w:rsidP="005B389F">
            <w:pPr>
              <w:pStyle w:val="Paraststabulai"/>
            </w:pPr>
          </w:p>
        </w:tc>
        <w:tc>
          <w:tcPr>
            <w:tcW w:w="1056" w:type="dxa"/>
          </w:tcPr>
          <w:p w14:paraId="27BB3FD7" w14:textId="6B721020" w:rsidR="00D03DF4" w:rsidRDefault="00CB6C2D" w:rsidP="005B389F">
            <w:pPr>
              <w:pStyle w:val="Paraststabulai"/>
            </w:pPr>
            <w:r>
              <w:t>Jā</w:t>
            </w:r>
          </w:p>
        </w:tc>
        <w:tc>
          <w:tcPr>
            <w:tcW w:w="3135" w:type="dxa"/>
            <w:shd w:val="clear" w:color="auto" w:fill="auto"/>
          </w:tcPr>
          <w:p w14:paraId="558CF492" w14:textId="5B99F5E5" w:rsidR="00D03DF4" w:rsidRDefault="007050DE" w:rsidP="005B389F">
            <w:pPr>
              <w:pStyle w:val="Paraststabulai"/>
            </w:pPr>
            <w:bookmarkStart w:id="82" w:name="_Hlk70871863"/>
            <w:r>
              <w:t>Transporta līdzekļa elementa</w:t>
            </w:r>
            <w:r w:rsidRPr="002F51A3">
              <w:t xml:space="preserve"> dati. </w:t>
            </w:r>
            <w:bookmarkEnd w:id="82"/>
            <w:r>
              <w:t>Autobusam</w:t>
            </w:r>
            <w:r w:rsidR="00831B36">
              <w:t xml:space="preserve"> </w:t>
            </w:r>
            <w:r>
              <w:t>aizpilda vienu apakšstruktūru, bet vilcienam –</w:t>
            </w:r>
            <w:r w:rsidR="00831B36">
              <w:t xml:space="preserve"> </w:t>
            </w:r>
            <w:r>
              <w:t>vagonu sarakst</w:t>
            </w:r>
            <w:r w:rsidR="00831B36">
              <w:t>u</w:t>
            </w:r>
            <w:r>
              <w:t>. Apakšs</w:t>
            </w:r>
            <w:r w:rsidRPr="002F51A3">
              <w:t>truktūra aprakstīta</w:t>
            </w:r>
            <w:r>
              <w:t xml:space="preserve"> </w:t>
            </w:r>
            <w:r w:rsidR="009F0CCB">
              <w:fldChar w:fldCharType="begin"/>
            </w:r>
            <w:r w:rsidR="009F0CCB">
              <w:instrText xml:space="preserve"> REF _Ref70848613 \r </w:instrText>
            </w:r>
            <w:r w:rsidR="009F0CCB">
              <w:fldChar w:fldCharType="separate"/>
            </w:r>
            <w:r w:rsidR="00A87D29">
              <w:t>4.2.1</w:t>
            </w:r>
            <w:r w:rsidR="009F0CCB">
              <w:fldChar w:fldCharType="end"/>
            </w:r>
          </w:p>
        </w:tc>
      </w:tr>
    </w:tbl>
    <w:p w14:paraId="6FA939BD" w14:textId="190E1F7A" w:rsidR="00D03DF4" w:rsidRDefault="00E847F6" w:rsidP="0024221E">
      <w:pPr>
        <w:pStyle w:val="Heading3"/>
      </w:pPr>
      <w:bookmarkStart w:id="83" w:name="_Ref70848613"/>
      <w:bookmarkStart w:id="84" w:name="_Ref68969322"/>
      <w:bookmarkStart w:id="85" w:name="_Toc118734459"/>
      <w:r>
        <w:t>A</w:t>
      </w:r>
      <w:r w:rsidR="007050DE">
        <w:t>pakšstruktūra “</w:t>
      </w:r>
      <w:proofErr w:type="spellStart"/>
      <w:r w:rsidR="007050DE">
        <w:t>Vehicle</w:t>
      </w:r>
      <w:r w:rsidR="00D03DF4">
        <w:t>Carriage</w:t>
      </w:r>
      <w:proofErr w:type="spellEnd"/>
      <w:r w:rsidR="007050DE">
        <w:t>”</w:t>
      </w:r>
      <w:bookmarkEnd w:id="83"/>
      <w:bookmarkEnd w:id="85"/>
    </w:p>
    <w:p w14:paraId="345B858D" w14:textId="15A812F4" w:rsidR="00831B36" w:rsidRPr="00831B36" w:rsidRDefault="00CB6C2D" w:rsidP="00831B36">
      <w:r w:rsidRPr="00CB6C2D">
        <w:t xml:space="preserve">Transporta līdzekļa elementa dati. </w:t>
      </w:r>
      <w:r w:rsidR="00831B36">
        <w:t>Autotransportam</w:t>
      </w:r>
      <w:r w:rsidR="00C574E9">
        <w:t xml:space="preserve"> -</w:t>
      </w:r>
      <w:r w:rsidR="00831B36">
        <w:t xml:space="preserve"> viens ieraksts, vilcieniem – saraksts ar vagoniem</w:t>
      </w:r>
      <w:r w:rsidR="002D0F3F">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132"/>
        <w:gridCol w:w="1416"/>
        <w:gridCol w:w="881"/>
        <w:gridCol w:w="4241"/>
      </w:tblGrid>
      <w:tr w:rsidR="008F5706" w:rsidRPr="004706EC" w14:paraId="5AEF837F" w14:textId="77777777" w:rsidTr="002B7C7F">
        <w:trPr>
          <w:trHeight w:val="675"/>
        </w:trPr>
        <w:tc>
          <w:tcPr>
            <w:tcW w:w="2415" w:type="dxa"/>
            <w:shd w:val="clear" w:color="auto" w:fill="CCC0D9" w:themeFill="accent4" w:themeFillTint="66"/>
            <w:hideMark/>
          </w:tcPr>
          <w:p w14:paraId="1F5F16D3" w14:textId="77777777" w:rsidR="007050DE" w:rsidRPr="004706EC" w:rsidRDefault="007050DE" w:rsidP="005B389F">
            <w:pPr>
              <w:pStyle w:val="Paraststabulai"/>
            </w:pPr>
            <w:r w:rsidRPr="004706EC">
              <w:t>Lauks</w:t>
            </w:r>
          </w:p>
        </w:tc>
        <w:tc>
          <w:tcPr>
            <w:tcW w:w="1134" w:type="dxa"/>
            <w:shd w:val="clear" w:color="auto" w:fill="CCC0D9" w:themeFill="accent4" w:themeFillTint="66"/>
            <w:hideMark/>
          </w:tcPr>
          <w:p w14:paraId="1DFB5FF1" w14:textId="77777777" w:rsidR="007050DE" w:rsidRPr="004706EC" w:rsidRDefault="007050DE" w:rsidP="005B389F">
            <w:pPr>
              <w:pStyle w:val="Paraststabulai"/>
            </w:pPr>
            <w:r w:rsidRPr="004706EC">
              <w:t>Piemēra dati</w:t>
            </w:r>
          </w:p>
        </w:tc>
        <w:tc>
          <w:tcPr>
            <w:tcW w:w="1418" w:type="dxa"/>
            <w:shd w:val="clear" w:color="auto" w:fill="CCC0D9" w:themeFill="accent4" w:themeFillTint="66"/>
            <w:hideMark/>
          </w:tcPr>
          <w:p w14:paraId="4F9C585F" w14:textId="77777777" w:rsidR="007050DE" w:rsidRPr="004706EC" w:rsidRDefault="007050DE" w:rsidP="005B389F">
            <w:pPr>
              <w:pStyle w:val="Paraststabulai"/>
            </w:pPr>
            <w:r w:rsidRPr="004706EC">
              <w:t>Datu tips</w:t>
            </w:r>
          </w:p>
        </w:tc>
        <w:tc>
          <w:tcPr>
            <w:tcW w:w="850" w:type="dxa"/>
            <w:shd w:val="clear" w:color="auto" w:fill="CCC0D9" w:themeFill="accent4" w:themeFillTint="66"/>
          </w:tcPr>
          <w:p w14:paraId="3BF71AB7" w14:textId="77777777" w:rsidR="007050DE" w:rsidRPr="004706EC" w:rsidRDefault="007050DE" w:rsidP="005B389F">
            <w:pPr>
              <w:pStyle w:val="Paraststabulai"/>
            </w:pPr>
            <w:r>
              <w:t>Obligāts</w:t>
            </w:r>
          </w:p>
        </w:tc>
        <w:tc>
          <w:tcPr>
            <w:tcW w:w="4264" w:type="dxa"/>
            <w:shd w:val="clear" w:color="auto" w:fill="CCC0D9" w:themeFill="accent4" w:themeFillTint="66"/>
            <w:hideMark/>
          </w:tcPr>
          <w:p w14:paraId="11C8AF08" w14:textId="77777777" w:rsidR="007050DE" w:rsidRPr="004706EC" w:rsidRDefault="007050DE" w:rsidP="005B389F">
            <w:pPr>
              <w:pStyle w:val="Paraststabulai"/>
            </w:pPr>
            <w:r w:rsidRPr="004706EC">
              <w:t>Piezīmes</w:t>
            </w:r>
          </w:p>
        </w:tc>
      </w:tr>
      <w:tr w:rsidR="008F5706" w:rsidRPr="00DD2914" w14:paraId="2FB0D7AB" w14:textId="77777777" w:rsidTr="002B7C7F">
        <w:trPr>
          <w:trHeight w:val="300"/>
        </w:trPr>
        <w:tc>
          <w:tcPr>
            <w:tcW w:w="2415" w:type="dxa"/>
            <w:shd w:val="clear" w:color="auto" w:fill="auto"/>
          </w:tcPr>
          <w:p w14:paraId="319484D1" w14:textId="77777777" w:rsidR="007050DE" w:rsidRPr="00DD2914" w:rsidRDefault="007050DE" w:rsidP="005B389F">
            <w:pPr>
              <w:pStyle w:val="Paraststabulai"/>
              <w:rPr>
                <w:lang w:eastAsia="lv-LV"/>
              </w:rPr>
            </w:pPr>
            <w:proofErr w:type="spellStart"/>
            <w:r w:rsidRPr="00943E8B">
              <w:t>CarriageNo</w:t>
            </w:r>
            <w:proofErr w:type="spellEnd"/>
          </w:p>
        </w:tc>
        <w:tc>
          <w:tcPr>
            <w:tcW w:w="1134" w:type="dxa"/>
            <w:shd w:val="clear" w:color="auto" w:fill="auto"/>
          </w:tcPr>
          <w:p w14:paraId="29B80C0F" w14:textId="5F8EA88E" w:rsidR="007050DE" w:rsidRPr="00DD2914" w:rsidRDefault="00347CDE" w:rsidP="005B389F">
            <w:pPr>
              <w:pStyle w:val="Paraststabulai"/>
            </w:pPr>
            <w:r>
              <w:t>VR1010</w:t>
            </w:r>
          </w:p>
        </w:tc>
        <w:tc>
          <w:tcPr>
            <w:tcW w:w="1418" w:type="dxa"/>
            <w:shd w:val="clear" w:color="auto" w:fill="auto"/>
          </w:tcPr>
          <w:p w14:paraId="14B375E4" w14:textId="77777777" w:rsidR="007050DE" w:rsidRPr="00DD2914" w:rsidRDefault="007050DE" w:rsidP="005B389F">
            <w:pPr>
              <w:pStyle w:val="Paraststabulai"/>
              <w:rPr>
                <w:lang w:eastAsia="lv-LV"/>
              </w:rPr>
            </w:pPr>
            <w:r>
              <w:t>Varchar(16)</w:t>
            </w:r>
          </w:p>
        </w:tc>
        <w:tc>
          <w:tcPr>
            <w:tcW w:w="850" w:type="dxa"/>
          </w:tcPr>
          <w:p w14:paraId="43BE6885" w14:textId="41E46EBA" w:rsidR="007050DE" w:rsidRDefault="00622871" w:rsidP="005B389F">
            <w:pPr>
              <w:pStyle w:val="Paraststabulai"/>
            </w:pPr>
            <w:r>
              <w:t>Jā</w:t>
            </w:r>
          </w:p>
        </w:tc>
        <w:tc>
          <w:tcPr>
            <w:tcW w:w="4264" w:type="dxa"/>
            <w:shd w:val="clear" w:color="auto" w:fill="auto"/>
          </w:tcPr>
          <w:p w14:paraId="69C4342B" w14:textId="01377A96" w:rsidR="007050DE" w:rsidRDefault="00B4517E" w:rsidP="005B389F">
            <w:pPr>
              <w:pStyle w:val="Paraststabulai"/>
            </w:pPr>
            <w:r>
              <w:t>Transportlīdzekļa elementa, piemēram, v</w:t>
            </w:r>
            <w:r w:rsidR="007050DE">
              <w:t>agona</w:t>
            </w:r>
            <w:r>
              <w:t xml:space="preserve">, globāli unikāls </w:t>
            </w:r>
            <w:r w:rsidR="002B7C7F">
              <w:t>apzīmējums</w:t>
            </w:r>
            <w:r w:rsidR="00347CDE">
              <w:t>.</w:t>
            </w:r>
          </w:p>
          <w:p w14:paraId="7ABC9519" w14:textId="56D6C01B" w:rsidR="00347CDE" w:rsidRPr="00347CDE" w:rsidRDefault="00347CDE" w:rsidP="005B389F">
            <w:pPr>
              <w:pStyle w:val="Paraststabulai"/>
              <w:rPr>
                <w:lang w:eastAsia="lv-LV"/>
              </w:rPr>
            </w:pPr>
            <w:r>
              <w:t xml:space="preserve">Autobusa gadījumā šeit dublē </w:t>
            </w:r>
            <w:proofErr w:type="spellStart"/>
            <w:r>
              <w:rPr>
                <w:i/>
                <w:iCs/>
              </w:rPr>
              <w:t>parent</w:t>
            </w:r>
            <w:proofErr w:type="spellEnd"/>
            <w:r>
              <w:rPr>
                <w:i/>
                <w:iCs/>
              </w:rPr>
              <w:t xml:space="preserve"> </w:t>
            </w:r>
            <w:r>
              <w:t xml:space="preserve">struktūras lauka </w:t>
            </w:r>
            <w:proofErr w:type="spellStart"/>
            <w:r>
              <w:t>RegistrationNo</w:t>
            </w:r>
            <w:proofErr w:type="spellEnd"/>
            <w:r>
              <w:t xml:space="preserve"> vērtību</w:t>
            </w:r>
          </w:p>
        </w:tc>
      </w:tr>
      <w:tr w:rsidR="00A249C9" w:rsidRPr="00DD2914" w14:paraId="07712BDF" w14:textId="77777777" w:rsidTr="002B7C7F">
        <w:trPr>
          <w:trHeight w:val="300"/>
        </w:trPr>
        <w:tc>
          <w:tcPr>
            <w:tcW w:w="2415" w:type="dxa"/>
            <w:shd w:val="clear" w:color="auto" w:fill="auto"/>
          </w:tcPr>
          <w:p w14:paraId="02E92DA5" w14:textId="08FDC250" w:rsidR="00A249C9" w:rsidRPr="00943E8B" w:rsidRDefault="00A249C9" w:rsidP="005B389F">
            <w:pPr>
              <w:pStyle w:val="Paraststabulai"/>
            </w:pPr>
            <w:proofErr w:type="spellStart"/>
            <w:r w:rsidRPr="00F95CFA">
              <w:t>CarriageOrderNo</w:t>
            </w:r>
            <w:proofErr w:type="spellEnd"/>
          </w:p>
        </w:tc>
        <w:tc>
          <w:tcPr>
            <w:tcW w:w="1134" w:type="dxa"/>
            <w:shd w:val="clear" w:color="auto" w:fill="auto"/>
          </w:tcPr>
          <w:p w14:paraId="4688B39C" w14:textId="0A1433C2" w:rsidR="00A249C9" w:rsidRDefault="00A249C9" w:rsidP="005B389F">
            <w:pPr>
              <w:pStyle w:val="Paraststabulai"/>
            </w:pPr>
            <w:r>
              <w:t>1</w:t>
            </w:r>
          </w:p>
        </w:tc>
        <w:tc>
          <w:tcPr>
            <w:tcW w:w="1418" w:type="dxa"/>
            <w:shd w:val="clear" w:color="auto" w:fill="auto"/>
          </w:tcPr>
          <w:p w14:paraId="055F4903" w14:textId="441251E6" w:rsidR="00A249C9" w:rsidRDefault="00A249C9" w:rsidP="005B389F">
            <w:pPr>
              <w:pStyle w:val="Paraststabulai"/>
            </w:pPr>
            <w:r>
              <w:t>Smallint</w:t>
            </w:r>
          </w:p>
        </w:tc>
        <w:tc>
          <w:tcPr>
            <w:tcW w:w="850" w:type="dxa"/>
          </w:tcPr>
          <w:p w14:paraId="33809A55" w14:textId="0DDCB5C8" w:rsidR="00A249C9" w:rsidRDefault="00A249C9" w:rsidP="005B389F">
            <w:pPr>
              <w:pStyle w:val="Paraststabulai"/>
            </w:pPr>
            <w:r>
              <w:t>Nē</w:t>
            </w:r>
          </w:p>
        </w:tc>
        <w:tc>
          <w:tcPr>
            <w:tcW w:w="4264" w:type="dxa"/>
            <w:shd w:val="clear" w:color="auto" w:fill="auto"/>
          </w:tcPr>
          <w:p w14:paraId="40685AE5" w14:textId="77777777" w:rsidR="002B7C7F" w:rsidRDefault="00A249C9" w:rsidP="005B389F">
            <w:pPr>
              <w:pStyle w:val="Paraststabulai"/>
            </w:pPr>
            <w:r>
              <w:t>Elementa (vagona)</w:t>
            </w:r>
            <w:r w:rsidRPr="00F95CFA">
              <w:t xml:space="preserve"> kārtas nr.</w:t>
            </w:r>
            <w:r>
              <w:t xml:space="preserve"> transportlīdzeklī. Numurētu vietu gadījumā vērtību izmanto, </w:t>
            </w:r>
            <w:r w:rsidR="002B7C7F">
              <w:t xml:space="preserve">lai kopā ar vietas numuru </w:t>
            </w:r>
            <w:r>
              <w:t>reprezentēt</w:t>
            </w:r>
            <w:r w:rsidR="002B7C7F">
              <w:t>u</w:t>
            </w:r>
            <w:r>
              <w:t xml:space="preserve"> konkrētu vietu</w:t>
            </w:r>
            <w:r w:rsidR="002B7C7F">
              <w:t xml:space="preserve">. Piemēram, </w:t>
            </w:r>
            <w:r>
              <w:t xml:space="preserve"> biļešu tirdzniecībā un</w:t>
            </w:r>
            <w:r w:rsidR="002B7C7F">
              <w:t xml:space="preserve"> </w:t>
            </w:r>
            <w:r>
              <w:t>biļet</w:t>
            </w:r>
            <w:r w:rsidR="002B7C7F">
              <w:t>ē, ko saņem pircējs</w:t>
            </w:r>
            <w:r>
              <w:t>.</w:t>
            </w:r>
          </w:p>
          <w:p w14:paraId="04E23091" w14:textId="77777777" w:rsidR="002B7C7F" w:rsidRDefault="00A249C9" w:rsidP="005B389F">
            <w:pPr>
              <w:pStyle w:val="Paraststabulai"/>
            </w:pPr>
            <w:bookmarkStart w:id="86" w:name="_Hlk98419178"/>
            <w:r w:rsidRPr="00F95CFA">
              <w:t>Pieļaujamā vērtība &gt; 0</w:t>
            </w:r>
            <w:bookmarkEnd w:id="86"/>
            <w:r>
              <w:t>.</w:t>
            </w:r>
          </w:p>
          <w:p w14:paraId="67AD8917" w14:textId="6181A65D" w:rsidR="00A249C9" w:rsidRDefault="002B7C7F" w:rsidP="005B389F">
            <w:pPr>
              <w:pStyle w:val="Paraststabulai"/>
            </w:pPr>
            <w:r>
              <w:lastRenderedPageBreak/>
              <w:t>Vērtība obligāta, ja tā paša</w:t>
            </w:r>
            <w:r w:rsidR="005B49A4">
              <w:t xml:space="preserve"> pārvadātāja tā paša</w:t>
            </w:r>
            <w:r>
              <w:t xml:space="preserve"> transportlīdzekļa </w:t>
            </w:r>
            <w:r w:rsidRPr="002B7C7F">
              <w:t>API-M/Vehicle atbildes struktūra</w:t>
            </w:r>
            <w:r>
              <w:t>s</w:t>
            </w:r>
            <w:r w:rsidRPr="002B7C7F">
              <w:t xml:space="preserve"> “</w:t>
            </w:r>
            <w:proofErr w:type="spellStart"/>
            <w:r w:rsidRPr="002B7C7F">
              <w:t>VehicleResponse</w:t>
            </w:r>
            <w:proofErr w:type="spellEnd"/>
            <w:r w:rsidRPr="002B7C7F">
              <w:t>”</w:t>
            </w:r>
            <w:r>
              <w:t xml:space="preserve"> lauks </w:t>
            </w:r>
            <w:proofErr w:type="spellStart"/>
            <w:r>
              <w:t>VehicleType</w:t>
            </w:r>
            <w:proofErr w:type="spellEnd"/>
            <w:r>
              <w:t xml:space="preserve"> = ‘M502’, respektīvi, atbilst klasifikatora “Transportlīdzekļa veids” vērtībai – ‘Vilciens’</w:t>
            </w:r>
          </w:p>
        </w:tc>
      </w:tr>
      <w:tr w:rsidR="008F5706" w:rsidRPr="00DD2914" w14:paraId="3099A50C" w14:textId="77777777" w:rsidTr="002B7C7F">
        <w:trPr>
          <w:trHeight w:val="300"/>
        </w:trPr>
        <w:tc>
          <w:tcPr>
            <w:tcW w:w="2415" w:type="dxa"/>
            <w:shd w:val="clear" w:color="auto" w:fill="auto"/>
          </w:tcPr>
          <w:p w14:paraId="6556805E" w14:textId="7062E8A3" w:rsidR="00831B36" w:rsidRDefault="00831B36" w:rsidP="005B389F">
            <w:pPr>
              <w:pStyle w:val="Paraststabulai"/>
            </w:pPr>
            <w:proofErr w:type="spellStart"/>
            <w:r w:rsidRPr="00745592">
              <w:lastRenderedPageBreak/>
              <w:t>IsWheelchairLift</w:t>
            </w:r>
            <w:proofErr w:type="spellEnd"/>
            <w:r w:rsidR="001D7658">
              <w:t xml:space="preserve"> </w:t>
            </w:r>
            <w:r w:rsidR="001D7658" w:rsidRPr="001D7658">
              <w:rPr>
                <w:vertAlign w:val="superscript"/>
              </w:rPr>
              <w:t>1</w:t>
            </w:r>
          </w:p>
        </w:tc>
        <w:tc>
          <w:tcPr>
            <w:tcW w:w="1134" w:type="dxa"/>
            <w:shd w:val="clear" w:color="auto" w:fill="auto"/>
          </w:tcPr>
          <w:p w14:paraId="42877023" w14:textId="0E86F057" w:rsidR="00831B36" w:rsidRDefault="00036501" w:rsidP="005B389F">
            <w:pPr>
              <w:pStyle w:val="Paraststabulai"/>
            </w:pPr>
            <w:r>
              <w:t>true</w:t>
            </w:r>
          </w:p>
        </w:tc>
        <w:tc>
          <w:tcPr>
            <w:tcW w:w="1418" w:type="dxa"/>
            <w:shd w:val="clear" w:color="auto" w:fill="auto"/>
          </w:tcPr>
          <w:p w14:paraId="60E5CE52" w14:textId="77777777" w:rsidR="00831B36" w:rsidRPr="00970590" w:rsidRDefault="00831B36" w:rsidP="005B389F">
            <w:pPr>
              <w:pStyle w:val="Paraststabulai"/>
            </w:pPr>
            <w:r>
              <w:t>Boolean</w:t>
            </w:r>
          </w:p>
        </w:tc>
        <w:tc>
          <w:tcPr>
            <w:tcW w:w="850" w:type="dxa"/>
          </w:tcPr>
          <w:p w14:paraId="6B29174C" w14:textId="7378A392" w:rsidR="00831B36" w:rsidRPr="00953BD7" w:rsidRDefault="00622871" w:rsidP="005B389F">
            <w:pPr>
              <w:pStyle w:val="Paraststabulai"/>
            </w:pPr>
            <w:r>
              <w:t>Jā</w:t>
            </w:r>
          </w:p>
        </w:tc>
        <w:tc>
          <w:tcPr>
            <w:tcW w:w="4264" w:type="dxa"/>
            <w:shd w:val="clear" w:color="auto" w:fill="auto"/>
          </w:tcPr>
          <w:p w14:paraId="226FB3F3" w14:textId="0D9916A2" w:rsidR="00831B36" w:rsidRDefault="00831B36" w:rsidP="005B389F">
            <w:pPr>
              <w:pStyle w:val="Paraststabulai"/>
            </w:pPr>
            <w:r>
              <w:t xml:space="preserve">Pazīme, vai transportlīdzeklis aprīkots ar invalīdu ratiņu pacēlāju. </w:t>
            </w:r>
            <w:r w:rsidR="00036501">
              <w:t>false</w:t>
            </w:r>
            <w:r>
              <w:t xml:space="preserve">-nē, </w:t>
            </w:r>
            <w:r w:rsidR="00036501">
              <w:t>true</w:t>
            </w:r>
            <w:r>
              <w:t>-jā</w:t>
            </w:r>
          </w:p>
        </w:tc>
      </w:tr>
      <w:tr w:rsidR="008F5706" w:rsidRPr="00DD2914" w14:paraId="5B22F25B" w14:textId="77777777" w:rsidTr="002B7C7F">
        <w:trPr>
          <w:trHeight w:val="300"/>
        </w:trPr>
        <w:tc>
          <w:tcPr>
            <w:tcW w:w="2415" w:type="dxa"/>
            <w:shd w:val="clear" w:color="auto" w:fill="auto"/>
          </w:tcPr>
          <w:p w14:paraId="5DCCC1D6" w14:textId="3CC4C7F8" w:rsidR="007050DE" w:rsidRPr="004A09BA" w:rsidRDefault="007050DE" w:rsidP="005B389F">
            <w:pPr>
              <w:pStyle w:val="Paraststabulai"/>
            </w:pPr>
            <w:proofErr w:type="spellStart"/>
            <w:r w:rsidRPr="004A09BA">
              <w:t>WheelchairPlaceCount</w:t>
            </w:r>
            <w:proofErr w:type="spellEnd"/>
            <w:r w:rsidR="001D7658" w:rsidRPr="004A09BA">
              <w:t xml:space="preserve"> </w:t>
            </w:r>
            <w:r w:rsidR="001D7658" w:rsidRPr="004A09BA">
              <w:rPr>
                <w:vertAlign w:val="superscript"/>
              </w:rPr>
              <w:t>1,2</w:t>
            </w:r>
          </w:p>
        </w:tc>
        <w:tc>
          <w:tcPr>
            <w:tcW w:w="1134" w:type="dxa"/>
            <w:shd w:val="clear" w:color="auto" w:fill="auto"/>
          </w:tcPr>
          <w:p w14:paraId="133506C9" w14:textId="77777777" w:rsidR="007050DE" w:rsidRDefault="007050DE" w:rsidP="005B389F">
            <w:pPr>
              <w:pStyle w:val="Paraststabulai"/>
            </w:pPr>
            <w:r>
              <w:t>3</w:t>
            </w:r>
          </w:p>
        </w:tc>
        <w:tc>
          <w:tcPr>
            <w:tcW w:w="1418" w:type="dxa"/>
            <w:shd w:val="clear" w:color="auto" w:fill="auto"/>
          </w:tcPr>
          <w:p w14:paraId="745210E7" w14:textId="77777777" w:rsidR="007050DE" w:rsidRPr="00741A2E" w:rsidRDefault="007050DE" w:rsidP="005B389F">
            <w:pPr>
              <w:pStyle w:val="Paraststabulai"/>
              <w:rPr>
                <w:b/>
                <w:bCs/>
              </w:rPr>
            </w:pPr>
            <w:r>
              <w:t>Smallint</w:t>
            </w:r>
          </w:p>
        </w:tc>
        <w:tc>
          <w:tcPr>
            <w:tcW w:w="850" w:type="dxa"/>
          </w:tcPr>
          <w:p w14:paraId="0B5F5D7D" w14:textId="762800B6" w:rsidR="007050DE" w:rsidRPr="00741A2E" w:rsidRDefault="00622871" w:rsidP="005B389F">
            <w:pPr>
              <w:pStyle w:val="Paraststabulai"/>
              <w:rPr>
                <w:b/>
                <w:bCs/>
              </w:rPr>
            </w:pPr>
            <w:r>
              <w:t>Jā</w:t>
            </w:r>
          </w:p>
        </w:tc>
        <w:tc>
          <w:tcPr>
            <w:tcW w:w="4264" w:type="dxa"/>
            <w:shd w:val="clear" w:color="auto" w:fill="auto"/>
          </w:tcPr>
          <w:p w14:paraId="58329696" w14:textId="77777777" w:rsidR="004D5A59" w:rsidRDefault="007050DE" w:rsidP="005B389F">
            <w:pPr>
              <w:pStyle w:val="Paraststabulai"/>
            </w:pPr>
            <w:r>
              <w:t>Ratiņkrēslu viet</w:t>
            </w:r>
            <w:r w:rsidR="002D0F3F">
              <w:t>u skaits</w:t>
            </w:r>
            <w:r w:rsidR="004D5A59">
              <w:t xml:space="preserve">. </w:t>
            </w:r>
            <w:r w:rsidR="004D5A59" w:rsidRPr="00557752">
              <w:t>Ierobežojums pieļaujamām vērtībām:</w:t>
            </w:r>
          </w:p>
          <w:p w14:paraId="649249B8" w14:textId="33861871" w:rsidR="007050DE" w:rsidRPr="00741A2E" w:rsidRDefault="004D5A59" w:rsidP="005B389F">
            <w:pPr>
              <w:pStyle w:val="Paraststabulai"/>
              <w:rPr>
                <w:b/>
                <w:bCs/>
              </w:rPr>
            </w:pPr>
            <w:r w:rsidRPr="00557752">
              <w:t>0-N=vietu skaits</w:t>
            </w:r>
          </w:p>
        </w:tc>
      </w:tr>
      <w:tr w:rsidR="008F5706" w:rsidRPr="00DD2914" w14:paraId="4E4093BA" w14:textId="77777777" w:rsidTr="002B7C7F">
        <w:trPr>
          <w:trHeight w:val="300"/>
        </w:trPr>
        <w:tc>
          <w:tcPr>
            <w:tcW w:w="2415" w:type="dxa"/>
            <w:shd w:val="clear" w:color="auto" w:fill="auto"/>
          </w:tcPr>
          <w:p w14:paraId="66B87715" w14:textId="5E923FFF" w:rsidR="007050DE" w:rsidRPr="004A09BA" w:rsidRDefault="007050DE" w:rsidP="005B389F">
            <w:pPr>
              <w:pStyle w:val="Paraststabulai"/>
            </w:pPr>
            <w:proofErr w:type="spellStart"/>
            <w:r w:rsidRPr="004A09BA">
              <w:t>BicyclePlaceCount</w:t>
            </w:r>
            <w:proofErr w:type="spellEnd"/>
            <w:r w:rsidR="001D7658" w:rsidRPr="004A09BA">
              <w:t xml:space="preserve"> </w:t>
            </w:r>
            <w:r w:rsidR="001D7658" w:rsidRPr="004A09BA">
              <w:rPr>
                <w:vertAlign w:val="superscript"/>
              </w:rPr>
              <w:t>1,2</w:t>
            </w:r>
          </w:p>
        </w:tc>
        <w:tc>
          <w:tcPr>
            <w:tcW w:w="1134" w:type="dxa"/>
            <w:shd w:val="clear" w:color="auto" w:fill="auto"/>
          </w:tcPr>
          <w:p w14:paraId="4DBD3B4B" w14:textId="77777777" w:rsidR="007050DE" w:rsidRDefault="007050DE" w:rsidP="005B389F">
            <w:pPr>
              <w:pStyle w:val="Paraststabulai"/>
            </w:pPr>
            <w:r>
              <w:t>1</w:t>
            </w:r>
          </w:p>
        </w:tc>
        <w:tc>
          <w:tcPr>
            <w:tcW w:w="1418" w:type="dxa"/>
            <w:shd w:val="clear" w:color="auto" w:fill="auto"/>
          </w:tcPr>
          <w:p w14:paraId="6F987DD7" w14:textId="77777777" w:rsidR="007050DE" w:rsidRPr="00741A2E" w:rsidRDefault="007050DE" w:rsidP="005B389F">
            <w:pPr>
              <w:pStyle w:val="Paraststabulai"/>
              <w:rPr>
                <w:b/>
                <w:bCs/>
              </w:rPr>
            </w:pPr>
            <w:r>
              <w:t>Smallint</w:t>
            </w:r>
          </w:p>
        </w:tc>
        <w:tc>
          <w:tcPr>
            <w:tcW w:w="850" w:type="dxa"/>
          </w:tcPr>
          <w:p w14:paraId="482099E4" w14:textId="77B03CE0" w:rsidR="007050DE" w:rsidRPr="00741A2E" w:rsidRDefault="00622871" w:rsidP="005B389F">
            <w:pPr>
              <w:pStyle w:val="Paraststabulai"/>
              <w:rPr>
                <w:b/>
                <w:bCs/>
              </w:rPr>
            </w:pPr>
            <w:r>
              <w:t>Jā</w:t>
            </w:r>
          </w:p>
        </w:tc>
        <w:tc>
          <w:tcPr>
            <w:tcW w:w="4264" w:type="dxa"/>
            <w:shd w:val="clear" w:color="auto" w:fill="auto"/>
          </w:tcPr>
          <w:p w14:paraId="00404E1C" w14:textId="77777777" w:rsidR="004D5A59" w:rsidRDefault="007050DE" w:rsidP="005B389F">
            <w:pPr>
              <w:pStyle w:val="Paraststabulai"/>
            </w:pPr>
            <w:r>
              <w:t>Velosipēdu  viet</w:t>
            </w:r>
            <w:r w:rsidR="002D0F3F">
              <w:t>u skaits</w:t>
            </w:r>
            <w:r w:rsidR="004D5A59">
              <w:t xml:space="preserve">. </w:t>
            </w:r>
            <w:r w:rsidR="004D5A59" w:rsidRPr="00557752">
              <w:t>Ierobežojums pieļaujamām vērtībām:</w:t>
            </w:r>
          </w:p>
          <w:p w14:paraId="25BC922D" w14:textId="306F319A" w:rsidR="007050DE" w:rsidRPr="00741A2E" w:rsidRDefault="004D5A59" w:rsidP="005B389F">
            <w:pPr>
              <w:pStyle w:val="Paraststabulai"/>
              <w:rPr>
                <w:b/>
                <w:bCs/>
              </w:rPr>
            </w:pPr>
            <w:r w:rsidRPr="00557752">
              <w:t>0-N=vietu skaits</w:t>
            </w:r>
          </w:p>
        </w:tc>
      </w:tr>
      <w:tr w:rsidR="00557752" w:rsidRPr="00DD2914" w14:paraId="6A6BA027" w14:textId="77777777" w:rsidTr="002B7C7F">
        <w:trPr>
          <w:trHeight w:val="300"/>
        </w:trPr>
        <w:tc>
          <w:tcPr>
            <w:tcW w:w="2415" w:type="dxa"/>
            <w:shd w:val="clear" w:color="auto" w:fill="auto"/>
          </w:tcPr>
          <w:p w14:paraId="13C1265F" w14:textId="10C03C3E" w:rsidR="00557752" w:rsidRPr="004A09BA" w:rsidRDefault="00557752" w:rsidP="005B389F">
            <w:pPr>
              <w:pStyle w:val="Paraststabulai"/>
            </w:pPr>
            <w:proofErr w:type="spellStart"/>
            <w:r w:rsidRPr="004A09BA">
              <w:t>LuggagePlaceCount</w:t>
            </w:r>
            <w:proofErr w:type="spellEnd"/>
            <w:r w:rsidRPr="004A09BA">
              <w:t xml:space="preserve"> </w:t>
            </w:r>
            <w:r w:rsidRPr="004A09BA">
              <w:rPr>
                <w:vertAlign w:val="superscript"/>
              </w:rPr>
              <w:t>1,2</w:t>
            </w:r>
          </w:p>
        </w:tc>
        <w:tc>
          <w:tcPr>
            <w:tcW w:w="1134" w:type="dxa"/>
            <w:shd w:val="clear" w:color="auto" w:fill="auto"/>
          </w:tcPr>
          <w:p w14:paraId="73E9CA33" w14:textId="3D1D02B1" w:rsidR="00557752" w:rsidRDefault="00557752" w:rsidP="005B389F">
            <w:pPr>
              <w:pStyle w:val="Paraststabulai"/>
            </w:pPr>
            <w:r>
              <w:t>15</w:t>
            </w:r>
          </w:p>
        </w:tc>
        <w:tc>
          <w:tcPr>
            <w:tcW w:w="1418" w:type="dxa"/>
            <w:shd w:val="clear" w:color="auto" w:fill="auto"/>
          </w:tcPr>
          <w:p w14:paraId="6AFEEF80" w14:textId="7CD0E659" w:rsidR="00557752" w:rsidRDefault="00557752" w:rsidP="005B389F">
            <w:pPr>
              <w:pStyle w:val="Paraststabulai"/>
            </w:pPr>
            <w:r>
              <w:t>Smallint</w:t>
            </w:r>
          </w:p>
        </w:tc>
        <w:tc>
          <w:tcPr>
            <w:tcW w:w="850" w:type="dxa"/>
          </w:tcPr>
          <w:p w14:paraId="5136EDC5" w14:textId="3F1C59D5" w:rsidR="00557752" w:rsidRDefault="00622871" w:rsidP="005B389F">
            <w:pPr>
              <w:pStyle w:val="Paraststabulai"/>
            </w:pPr>
            <w:r>
              <w:t>Jā</w:t>
            </w:r>
          </w:p>
        </w:tc>
        <w:tc>
          <w:tcPr>
            <w:tcW w:w="4264" w:type="dxa"/>
            <w:shd w:val="clear" w:color="auto" w:fill="auto"/>
          </w:tcPr>
          <w:p w14:paraId="64C43A52" w14:textId="77777777" w:rsidR="00557752" w:rsidRDefault="00557752" w:rsidP="005B389F">
            <w:pPr>
              <w:pStyle w:val="Paraststabulai"/>
            </w:pPr>
            <w:r>
              <w:t xml:space="preserve">Bagāžas vietu skaits. </w:t>
            </w:r>
            <w:r w:rsidRPr="00557752">
              <w:t>Ierobežojums pieļaujamām vērtībām:</w:t>
            </w:r>
          </w:p>
          <w:p w14:paraId="434C8A8A" w14:textId="2F6DB98A" w:rsidR="00557752" w:rsidRDefault="00557752" w:rsidP="005B389F">
            <w:pPr>
              <w:pStyle w:val="Paraststabulai"/>
            </w:pPr>
            <w:r w:rsidRPr="00557752">
              <w:t>-1=neierobežots; 0-N=vietu skaits</w:t>
            </w:r>
          </w:p>
        </w:tc>
      </w:tr>
      <w:tr w:rsidR="00773890" w:rsidRPr="00DD2914" w14:paraId="58B130E2" w14:textId="77777777" w:rsidTr="002B7C7F">
        <w:trPr>
          <w:trHeight w:val="300"/>
        </w:trPr>
        <w:tc>
          <w:tcPr>
            <w:tcW w:w="2415" w:type="dxa"/>
            <w:shd w:val="clear" w:color="auto" w:fill="auto"/>
          </w:tcPr>
          <w:p w14:paraId="2A8258E8" w14:textId="17FA9F8D" w:rsidR="00773890" w:rsidRPr="004A09BA" w:rsidRDefault="00051FE8" w:rsidP="005B389F">
            <w:pPr>
              <w:pStyle w:val="Paraststabulai"/>
            </w:pPr>
            <w:proofErr w:type="spellStart"/>
            <w:r w:rsidRPr="004A09BA">
              <w:t>StandingPlaceCount</w:t>
            </w:r>
            <w:proofErr w:type="spellEnd"/>
            <w:r w:rsidR="00AF2F4C" w:rsidRPr="004A09BA">
              <w:t xml:space="preserve"> </w:t>
            </w:r>
            <w:r w:rsidR="00AF2F4C" w:rsidRPr="004A09BA">
              <w:rPr>
                <w:vertAlign w:val="superscript"/>
              </w:rPr>
              <w:t>1,2</w:t>
            </w:r>
          </w:p>
        </w:tc>
        <w:tc>
          <w:tcPr>
            <w:tcW w:w="1134" w:type="dxa"/>
            <w:shd w:val="clear" w:color="auto" w:fill="auto"/>
          </w:tcPr>
          <w:p w14:paraId="65997872" w14:textId="0306B027" w:rsidR="00773890" w:rsidRDefault="007D5E2E" w:rsidP="005B389F">
            <w:pPr>
              <w:pStyle w:val="Paraststabulai"/>
            </w:pPr>
            <w:r>
              <w:t>10</w:t>
            </w:r>
          </w:p>
        </w:tc>
        <w:tc>
          <w:tcPr>
            <w:tcW w:w="1418" w:type="dxa"/>
            <w:shd w:val="clear" w:color="auto" w:fill="auto"/>
          </w:tcPr>
          <w:p w14:paraId="4BAEA825" w14:textId="6AD20137" w:rsidR="00773890" w:rsidRDefault="007D5E2E" w:rsidP="005B389F">
            <w:pPr>
              <w:pStyle w:val="Paraststabulai"/>
            </w:pPr>
            <w:r>
              <w:t>Smallint</w:t>
            </w:r>
          </w:p>
        </w:tc>
        <w:tc>
          <w:tcPr>
            <w:tcW w:w="850" w:type="dxa"/>
          </w:tcPr>
          <w:p w14:paraId="06758184" w14:textId="6B05B86F" w:rsidR="00773890" w:rsidDel="00622871" w:rsidRDefault="00AF2F4C" w:rsidP="005B389F">
            <w:pPr>
              <w:pStyle w:val="Paraststabulai"/>
            </w:pPr>
            <w:r>
              <w:t>Jā</w:t>
            </w:r>
          </w:p>
        </w:tc>
        <w:tc>
          <w:tcPr>
            <w:tcW w:w="4264" w:type="dxa"/>
            <w:shd w:val="clear" w:color="auto" w:fill="auto"/>
          </w:tcPr>
          <w:p w14:paraId="41BC29F4" w14:textId="77777777" w:rsidR="004D5A59" w:rsidRDefault="007D5E2E" w:rsidP="005B389F">
            <w:pPr>
              <w:pStyle w:val="Paraststabulai"/>
            </w:pPr>
            <w:r>
              <w:t xml:space="preserve">Nenumurētu stāvvietu skaits. </w:t>
            </w:r>
            <w:r w:rsidR="004D5A59" w:rsidRPr="00557752">
              <w:t>Ierobežojums pieļaujamām vērtībām:</w:t>
            </w:r>
          </w:p>
          <w:p w14:paraId="64F651E8" w14:textId="6AA25B77" w:rsidR="00773890" w:rsidRDefault="004D5A59" w:rsidP="005B389F">
            <w:pPr>
              <w:pStyle w:val="Paraststabulai"/>
            </w:pPr>
            <w:r w:rsidRPr="00557752">
              <w:t>0-N=vietu skaits</w:t>
            </w:r>
          </w:p>
        </w:tc>
      </w:tr>
      <w:tr w:rsidR="00831B36" w:rsidRPr="00DD2914" w14:paraId="3AB559FC" w14:textId="77777777" w:rsidTr="002B7C7F">
        <w:trPr>
          <w:trHeight w:val="300"/>
        </w:trPr>
        <w:tc>
          <w:tcPr>
            <w:tcW w:w="2415" w:type="dxa"/>
            <w:shd w:val="clear" w:color="auto" w:fill="auto"/>
          </w:tcPr>
          <w:p w14:paraId="6E573B1E" w14:textId="13FAD204" w:rsidR="00831B36" w:rsidRPr="00CB1BFA" w:rsidRDefault="00831B36" w:rsidP="005B389F">
            <w:pPr>
              <w:pStyle w:val="Paraststabulai"/>
            </w:pPr>
            <w:proofErr w:type="spellStart"/>
            <w:r>
              <w:t>VehicleCarriagePlace</w:t>
            </w:r>
            <w:proofErr w:type="spellEnd"/>
            <w:r>
              <w:t>[]</w:t>
            </w:r>
          </w:p>
        </w:tc>
        <w:tc>
          <w:tcPr>
            <w:tcW w:w="1134" w:type="dxa"/>
            <w:shd w:val="clear" w:color="auto" w:fill="auto"/>
          </w:tcPr>
          <w:p w14:paraId="2383CD95" w14:textId="77777777" w:rsidR="00831B36" w:rsidRDefault="00831B36" w:rsidP="005B389F">
            <w:pPr>
              <w:pStyle w:val="Paraststabulai"/>
            </w:pPr>
          </w:p>
        </w:tc>
        <w:tc>
          <w:tcPr>
            <w:tcW w:w="1418" w:type="dxa"/>
            <w:shd w:val="clear" w:color="auto" w:fill="auto"/>
          </w:tcPr>
          <w:p w14:paraId="1272A553" w14:textId="77777777" w:rsidR="00831B36" w:rsidRDefault="00831B36" w:rsidP="005B389F">
            <w:pPr>
              <w:pStyle w:val="Paraststabulai"/>
            </w:pPr>
          </w:p>
        </w:tc>
        <w:tc>
          <w:tcPr>
            <w:tcW w:w="850" w:type="dxa"/>
          </w:tcPr>
          <w:p w14:paraId="533D0C9C" w14:textId="3FB2FC7C" w:rsidR="00831B36" w:rsidRDefault="00947EEB" w:rsidP="005B389F">
            <w:pPr>
              <w:pStyle w:val="Paraststabulai"/>
            </w:pPr>
            <w:r>
              <w:t>Nē</w:t>
            </w:r>
          </w:p>
        </w:tc>
        <w:tc>
          <w:tcPr>
            <w:tcW w:w="4264" w:type="dxa"/>
            <w:shd w:val="clear" w:color="auto" w:fill="auto"/>
          </w:tcPr>
          <w:p w14:paraId="6819A3FF" w14:textId="5F1DE081" w:rsidR="000F183A" w:rsidRDefault="00831B36" w:rsidP="005B389F">
            <w:pPr>
              <w:pStyle w:val="Paraststabulai"/>
            </w:pPr>
            <w:r>
              <w:t>Transport</w:t>
            </w:r>
            <w:r w:rsidR="000B21AA">
              <w:t>līdzeklī numurētas</w:t>
            </w:r>
            <w:r>
              <w:t xml:space="preserve"> vietas</w:t>
            </w:r>
            <w:r w:rsidRPr="002F51A3">
              <w:t xml:space="preserve"> dati. Saraksts. Struktūra aprakstīta </w:t>
            </w:r>
            <w:r w:rsidR="009F0CCB">
              <w:fldChar w:fldCharType="begin"/>
            </w:r>
            <w:r w:rsidR="009F0CCB">
              <w:instrText xml:space="preserve"> REF _Ref70855183 \r </w:instrText>
            </w:r>
            <w:r w:rsidR="009F0CCB">
              <w:fldChar w:fldCharType="separate"/>
            </w:r>
            <w:r w:rsidR="00A87D29">
              <w:t>4.2.1.1</w:t>
            </w:r>
            <w:r w:rsidR="009F0CCB">
              <w:fldChar w:fldCharType="end"/>
            </w:r>
            <w:r w:rsidRPr="002F51A3">
              <w:t>.</w:t>
            </w:r>
          </w:p>
        </w:tc>
      </w:tr>
    </w:tbl>
    <w:p w14:paraId="6DBB63B1" w14:textId="43FB2B2E" w:rsidR="001D7658" w:rsidRDefault="001D7658" w:rsidP="001D7658">
      <w:pPr>
        <w:rPr>
          <w:sz w:val="20"/>
          <w:szCs w:val="20"/>
        </w:rPr>
      </w:pPr>
      <w:r w:rsidRPr="001D7658">
        <w:rPr>
          <w:vertAlign w:val="superscript"/>
        </w:rPr>
        <w:t>1</w:t>
      </w:r>
      <w:r>
        <w:t xml:space="preserve"> </w:t>
      </w:r>
      <w:r w:rsidRPr="001D7658">
        <w:rPr>
          <w:sz w:val="20"/>
          <w:szCs w:val="20"/>
        </w:rPr>
        <w:t>Šie lauki nepieciešami, lai pārvadātājs varētu konfigurācijā norādīt aktuālo, no VBN transportlīdzekļu kataloga atšķirīgu, konfigurāciju, kas tiks pielietota konkrētā (-</w:t>
      </w:r>
      <w:proofErr w:type="spellStart"/>
      <w:r w:rsidRPr="001D7658">
        <w:rPr>
          <w:sz w:val="20"/>
          <w:szCs w:val="20"/>
        </w:rPr>
        <w:t>os</w:t>
      </w:r>
      <w:proofErr w:type="spellEnd"/>
      <w:r w:rsidRPr="001D7658">
        <w:rPr>
          <w:sz w:val="20"/>
          <w:szCs w:val="20"/>
        </w:rPr>
        <w:t>) reisos. Piemēram, ja ratiņu pacēlājs nav darba kārtībā.</w:t>
      </w:r>
    </w:p>
    <w:p w14:paraId="041B518B" w14:textId="163FF785" w:rsidR="001D7658" w:rsidRPr="001D7658" w:rsidRDefault="001D7658" w:rsidP="001D7658">
      <w:pPr>
        <w:rPr>
          <w:sz w:val="20"/>
          <w:szCs w:val="20"/>
        </w:rPr>
      </w:pPr>
      <w:r>
        <w:rPr>
          <w:vertAlign w:val="superscript"/>
        </w:rPr>
        <w:t>2</w:t>
      </w:r>
      <w:r>
        <w:t xml:space="preserve"> </w:t>
      </w:r>
      <w:r>
        <w:rPr>
          <w:sz w:val="20"/>
          <w:szCs w:val="20"/>
        </w:rPr>
        <w:t xml:space="preserve">Šie lauki ir </w:t>
      </w:r>
      <w:r w:rsidR="00433BFE">
        <w:rPr>
          <w:sz w:val="20"/>
          <w:szCs w:val="20"/>
        </w:rPr>
        <w:t xml:space="preserve">paredzēti tikai </w:t>
      </w:r>
      <w:r>
        <w:rPr>
          <w:sz w:val="20"/>
          <w:szCs w:val="20"/>
        </w:rPr>
        <w:t xml:space="preserve">nenumurēto vietu </w:t>
      </w:r>
      <w:r w:rsidR="00B41719">
        <w:rPr>
          <w:sz w:val="20"/>
          <w:szCs w:val="20"/>
        </w:rPr>
        <w:t>datu iesniegšanai</w:t>
      </w:r>
      <w:r w:rsidR="00433BFE">
        <w:rPr>
          <w:sz w:val="20"/>
          <w:szCs w:val="20"/>
        </w:rPr>
        <w:t xml:space="preserve">! Numurēto vietu dati jānorāda </w:t>
      </w:r>
      <w:r w:rsidR="00433BFE" w:rsidRPr="00480AE3">
        <w:rPr>
          <w:sz w:val="20"/>
          <w:szCs w:val="20"/>
        </w:rPr>
        <w:t xml:space="preserve">apakšstruktūrā </w:t>
      </w:r>
      <w:proofErr w:type="spellStart"/>
      <w:r w:rsidR="00433BFE" w:rsidRPr="00480AE3">
        <w:rPr>
          <w:sz w:val="20"/>
          <w:szCs w:val="20"/>
        </w:rPr>
        <w:t>VehicleCarriagePlace</w:t>
      </w:r>
      <w:proofErr w:type="spellEnd"/>
      <w:r w:rsidR="00433BFE" w:rsidRPr="00480AE3">
        <w:rPr>
          <w:sz w:val="20"/>
          <w:szCs w:val="20"/>
        </w:rPr>
        <w:t>[]</w:t>
      </w:r>
      <w:r w:rsidR="00480AE3" w:rsidRPr="00480AE3">
        <w:rPr>
          <w:sz w:val="20"/>
          <w:szCs w:val="20"/>
        </w:rPr>
        <w:t xml:space="preserve">. VBN katra vietas </w:t>
      </w:r>
      <w:r w:rsidR="00480AE3">
        <w:rPr>
          <w:sz w:val="20"/>
          <w:szCs w:val="20"/>
        </w:rPr>
        <w:t>veida</w:t>
      </w:r>
      <w:r w:rsidR="00480AE3" w:rsidRPr="00480AE3">
        <w:rPr>
          <w:sz w:val="20"/>
          <w:szCs w:val="20"/>
        </w:rPr>
        <w:t xml:space="preserve"> ietvaros </w:t>
      </w:r>
      <w:r w:rsidR="00480AE3">
        <w:rPr>
          <w:sz w:val="20"/>
          <w:szCs w:val="20"/>
        </w:rPr>
        <w:t xml:space="preserve">var </w:t>
      </w:r>
      <w:r w:rsidR="00480AE3" w:rsidRPr="00480AE3">
        <w:rPr>
          <w:sz w:val="20"/>
          <w:szCs w:val="20"/>
        </w:rPr>
        <w:t>summē</w:t>
      </w:r>
      <w:r w:rsidR="00480AE3">
        <w:rPr>
          <w:sz w:val="20"/>
          <w:szCs w:val="20"/>
        </w:rPr>
        <w:t>t</w:t>
      </w:r>
      <w:r w:rsidR="00480AE3" w:rsidRPr="00480AE3">
        <w:rPr>
          <w:sz w:val="20"/>
          <w:szCs w:val="20"/>
        </w:rPr>
        <w:t xml:space="preserve"> numurētās un nenumurētās vietas,</w:t>
      </w:r>
      <w:r w:rsidR="00480AE3">
        <w:rPr>
          <w:sz w:val="20"/>
          <w:szCs w:val="20"/>
        </w:rPr>
        <w:t xml:space="preserve"> lai aprēķinātu </w:t>
      </w:r>
      <w:r w:rsidR="00480AE3" w:rsidRPr="00480AE3">
        <w:rPr>
          <w:sz w:val="20"/>
          <w:szCs w:val="20"/>
        </w:rPr>
        <w:t>pieejamo biļešu skait</w:t>
      </w:r>
      <w:r w:rsidR="00480AE3">
        <w:rPr>
          <w:sz w:val="20"/>
          <w:szCs w:val="20"/>
        </w:rPr>
        <w:t>u</w:t>
      </w:r>
      <w:r w:rsidR="00433BFE">
        <w:t>.</w:t>
      </w:r>
    </w:p>
    <w:p w14:paraId="0C2BFFB4" w14:textId="1D6C0A01" w:rsidR="00A34F4A" w:rsidRDefault="00E847F6" w:rsidP="002B7C7F">
      <w:pPr>
        <w:pStyle w:val="Heading4"/>
      </w:pPr>
      <w:bookmarkStart w:id="87" w:name="_Ref70855183"/>
      <w:r>
        <w:t>Ap</w:t>
      </w:r>
      <w:r w:rsidR="007050DE">
        <w:t>akšstruktūra</w:t>
      </w:r>
      <w:r w:rsidR="00A34F4A" w:rsidRPr="00055DF7">
        <w:t xml:space="preserve"> “</w:t>
      </w:r>
      <w:proofErr w:type="spellStart"/>
      <w:r w:rsidR="0081630A">
        <w:t>Vehicle</w:t>
      </w:r>
      <w:r w:rsidR="008F5706">
        <w:t>Carriage</w:t>
      </w:r>
      <w:r w:rsidR="00A34F4A">
        <w:t>Place</w:t>
      </w:r>
      <w:proofErr w:type="spellEnd"/>
      <w:r w:rsidR="00A34F4A" w:rsidRPr="00055DF7">
        <w:t>”</w:t>
      </w:r>
      <w:bookmarkEnd w:id="84"/>
      <w:bookmarkEnd w:id="87"/>
    </w:p>
    <w:p w14:paraId="530445F8" w14:textId="7570C5AC" w:rsidR="00942306" w:rsidRPr="00942306" w:rsidRDefault="000F183A" w:rsidP="000F183A">
      <w:pPr>
        <w:rPr>
          <w:rFonts w:eastAsiaTheme="majorEastAsia"/>
        </w:rPr>
      </w:pPr>
      <w:r>
        <w:rPr>
          <w:rFonts w:eastAsiaTheme="majorEastAsia"/>
        </w:rPr>
        <w:t xml:space="preserve">Dati par </w:t>
      </w:r>
      <w:r w:rsidR="00B4517E">
        <w:rPr>
          <w:rFonts w:eastAsiaTheme="majorEastAsia"/>
        </w:rPr>
        <w:t xml:space="preserve">dažādu </w:t>
      </w:r>
      <w:r>
        <w:rPr>
          <w:rFonts w:eastAsiaTheme="majorEastAsia"/>
        </w:rPr>
        <w:t xml:space="preserve">tipu vietām transportlīdzeklī, ar detalizāciju </w:t>
      </w:r>
      <w:r w:rsidR="002D0F3F">
        <w:rPr>
          <w:rFonts w:eastAsiaTheme="majorEastAsia"/>
        </w:rPr>
        <w:t>par</w:t>
      </w:r>
      <w:r>
        <w:rPr>
          <w:rFonts w:eastAsiaTheme="majorEastAsia"/>
        </w:rPr>
        <w:t xml:space="preserve"> katr</w:t>
      </w:r>
      <w:r w:rsidR="002D0F3F">
        <w:rPr>
          <w:rFonts w:eastAsiaTheme="majorEastAsia"/>
        </w:rPr>
        <w:t>u</w:t>
      </w:r>
      <w:r>
        <w:rPr>
          <w:rFonts w:eastAsiaTheme="majorEastAsia"/>
        </w:rPr>
        <w:t xml:space="preserve"> </w:t>
      </w:r>
      <w:r w:rsidR="00145910">
        <w:rPr>
          <w:rFonts w:eastAsiaTheme="majorEastAsia"/>
        </w:rPr>
        <w:t xml:space="preserve">unikāli </w:t>
      </w:r>
      <w:r>
        <w:rPr>
          <w:rFonts w:eastAsiaTheme="majorEastAsia"/>
        </w:rPr>
        <w:t>numurēt</w:t>
      </w:r>
      <w:r w:rsidR="002D0F3F">
        <w:rPr>
          <w:rFonts w:eastAsiaTheme="majorEastAsia"/>
        </w:rPr>
        <w:t>u</w:t>
      </w:r>
      <w:r>
        <w:rPr>
          <w:rFonts w:eastAsiaTheme="majorEastAsia"/>
        </w:rPr>
        <w:t xml:space="preserve"> viet</w:t>
      </w:r>
      <w:r w:rsidR="002D0F3F">
        <w:rPr>
          <w:rFonts w:eastAsiaTheme="majorEastAsia"/>
        </w:rPr>
        <w:t>u</w:t>
      </w:r>
      <w:r>
        <w:rPr>
          <w:rFonts w:eastAsiaTheme="majorEastAsia"/>
        </w:rPr>
        <w:t>.</w:t>
      </w:r>
    </w:p>
    <w:tbl>
      <w:tblPr>
        <w:tblW w:w="500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971"/>
        <w:gridCol w:w="1360"/>
        <w:gridCol w:w="881"/>
        <w:gridCol w:w="4279"/>
      </w:tblGrid>
      <w:tr w:rsidR="003A25D3" w:rsidRPr="004706EC" w14:paraId="51651341" w14:textId="77777777" w:rsidTr="00E47354">
        <w:trPr>
          <w:trHeight w:val="401"/>
        </w:trPr>
        <w:tc>
          <w:tcPr>
            <w:tcW w:w="2588" w:type="dxa"/>
            <w:shd w:val="clear" w:color="auto" w:fill="CCC0D9" w:themeFill="accent4" w:themeFillTint="66"/>
            <w:hideMark/>
          </w:tcPr>
          <w:p w14:paraId="0EFD527E" w14:textId="77777777" w:rsidR="00A34F4A" w:rsidRPr="004706EC" w:rsidRDefault="00A34F4A" w:rsidP="005B389F">
            <w:pPr>
              <w:pStyle w:val="Paraststabulai"/>
            </w:pPr>
            <w:r w:rsidRPr="004706EC">
              <w:t>Lauks</w:t>
            </w:r>
          </w:p>
        </w:tc>
        <w:tc>
          <w:tcPr>
            <w:tcW w:w="971" w:type="dxa"/>
            <w:shd w:val="clear" w:color="auto" w:fill="CCC0D9" w:themeFill="accent4" w:themeFillTint="66"/>
            <w:hideMark/>
          </w:tcPr>
          <w:p w14:paraId="275264CC" w14:textId="77777777" w:rsidR="00A34F4A" w:rsidRPr="004706EC" w:rsidRDefault="00A34F4A" w:rsidP="005B389F">
            <w:pPr>
              <w:pStyle w:val="Paraststabulai"/>
            </w:pPr>
            <w:r w:rsidRPr="004706EC">
              <w:t>Piemēra dati</w:t>
            </w:r>
          </w:p>
        </w:tc>
        <w:tc>
          <w:tcPr>
            <w:tcW w:w="1360" w:type="dxa"/>
            <w:shd w:val="clear" w:color="auto" w:fill="CCC0D9" w:themeFill="accent4" w:themeFillTint="66"/>
            <w:hideMark/>
          </w:tcPr>
          <w:p w14:paraId="1EF1A25B" w14:textId="77777777" w:rsidR="00A34F4A" w:rsidRPr="004706EC" w:rsidRDefault="00A34F4A" w:rsidP="005B389F">
            <w:pPr>
              <w:pStyle w:val="Paraststabulai"/>
            </w:pPr>
            <w:r w:rsidRPr="004706EC">
              <w:t>Datu tips</w:t>
            </w:r>
          </w:p>
        </w:tc>
        <w:tc>
          <w:tcPr>
            <w:tcW w:w="881" w:type="dxa"/>
            <w:shd w:val="clear" w:color="auto" w:fill="CCC0D9" w:themeFill="accent4" w:themeFillTint="66"/>
          </w:tcPr>
          <w:p w14:paraId="36EE3209" w14:textId="77777777" w:rsidR="00A34F4A" w:rsidRPr="004706EC" w:rsidRDefault="00A34F4A" w:rsidP="005B389F">
            <w:pPr>
              <w:pStyle w:val="Paraststabulai"/>
            </w:pPr>
            <w:r>
              <w:t>Obligāts</w:t>
            </w:r>
          </w:p>
        </w:tc>
        <w:tc>
          <w:tcPr>
            <w:tcW w:w="4279" w:type="dxa"/>
            <w:shd w:val="clear" w:color="auto" w:fill="CCC0D9" w:themeFill="accent4" w:themeFillTint="66"/>
            <w:hideMark/>
          </w:tcPr>
          <w:p w14:paraId="6B0246DA" w14:textId="77777777" w:rsidR="00A34F4A" w:rsidRPr="004706EC" w:rsidRDefault="00A34F4A" w:rsidP="005B389F">
            <w:pPr>
              <w:pStyle w:val="Paraststabulai"/>
            </w:pPr>
            <w:r w:rsidRPr="004706EC">
              <w:t>Piezīmes</w:t>
            </w:r>
          </w:p>
        </w:tc>
      </w:tr>
      <w:tr w:rsidR="006B2DF7" w:rsidRPr="00DD2914" w14:paraId="3F4E5AF4" w14:textId="77777777" w:rsidTr="00E47354">
        <w:trPr>
          <w:trHeight w:val="300"/>
        </w:trPr>
        <w:tc>
          <w:tcPr>
            <w:tcW w:w="2588" w:type="dxa"/>
            <w:shd w:val="clear" w:color="auto" w:fill="auto"/>
          </w:tcPr>
          <w:p w14:paraId="097CCC8C" w14:textId="2E7D61DA" w:rsidR="00A34F4A" w:rsidRDefault="00A34F4A" w:rsidP="005B389F">
            <w:pPr>
              <w:pStyle w:val="Paraststabulai"/>
            </w:pPr>
            <w:proofErr w:type="spellStart"/>
            <w:r>
              <w:t>PlaceNo</w:t>
            </w:r>
            <w:proofErr w:type="spellEnd"/>
          </w:p>
        </w:tc>
        <w:tc>
          <w:tcPr>
            <w:tcW w:w="971" w:type="dxa"/>
            <w:shd w:val="clear" w:color="auto" w:fill="auto"/>
          </w:tcPr>
          <w:p w14:paraId="13BFDE0B" w14:textId="3EEDD19D" w:rsidR="00A34F4A" w:rsidRDefault="0081630A" w:rsidP="005B389F">
            <w:pPr>
              <w:pStyle w:val="Paraststabulai"/>
            </w:pPr>
            <w:r>
              <w:t>1</w:t>
            </w:r>
          </w:p>
        </w:tc>
        <w:tc>
          <w:tcPr>
            <w:tcW w:w="1360" w:type="dxa"/>
            <w:shd w:val="clear" w:color="auto" w:fill="auto"/>
          </w:tcPr>
          <w:p w14:paraId="42B614E7" w14:textId="72CE847E" w:rsidR="00A34F4A" w:rsidRDefault="003A25D3" w:rsidP="005B389F">
            <w:pPr>
              <w:pStyle w:val="Paraststabulai"/>
            </w:pPr>
            <w:r>
              <w:t>V</w:t>
            </w:r>
            <w:r w:rsidR="00DB4BF4">
              <w:t>archar(10)</w:t>
            </w:r>
          </w:p>
        </w:tc>
        <w:tc>
          <w:tcPr>
            <w:tcW w:w="881" w:type="dxa"/>
          </w:tcPr>
          <w:p w14:paraId="5E4CB1A4" w14:textId="77777777" w:rsidR="00A34F4A" w:rsidRDefault="00A34F4A" w:rsidP="005B389F">
            <w:pPr>
              <w:pStyle w:val="Paraststabulai"/>
            </w:pPr>
            <w:r>
              <w:t>Jā</w:t>
            </w:r>
          </w:p>
        </w:tc>
        <w:tc>
          <w:tcPr>
            <w:tcW w:w="4279" w:type="dxa"/>
            <w:shd w:val="clear" w:color="auto" w:fill="auto"/>
          </w:tcPr>
          <w:p w14:paraId="3F47C49C" w14:textId="26612767" w:rsidR="00A34F4A" w:rsidRDefault="00145910" w:rsidP="005B389F">
            <w:pPr>
              <w:pStyle w:val="Paraststabulai"/>
            </w:pPr>
            <w:r>
              <w:t>Unikāls v</w:t>
            </w:r>
            <w:r w:rsidR="00A34F4A">
              <w:t>ietas</w:t>
            </w:r>
            <w:r w:rsidR="00D062D0">
              <w:t xml:space="preserve"> transportlīdzeklī</w:t>
            </w:r>
            <w:r w:rsidR="00A34F4A">
              <w:t xml:space="preserve"> numurs</w:t>
            </w:r>
            <w:r>
              <w:t xml:space="preserve"> (elementa jeb vagona un vietas tipa ietvaros)</w:t>
            </w:r>
          </w:p>
        </w:tc>
      </w:tr>
      <w:tr w:rsidR="006B2DF7" w:rsidRPr="00DD2914" w14:paraId="0ACEA8DF" w14:textId="77777777" w:rsidTr="00E47354">
        <w:trPr>
          <w:trHeight w:val="300"/>
        </w:trPr>
        <w:tc>
          <w:tcPr>
            <w:tcW w:w="2588" w:type="dxa"/>
            <w:shd w:val="clear" w:color="auto" w:fill="auto"/>
          </w:tcPr>
          <w:p w14:paraId="57304BA0" w14:textId="64AEA13B" w:rsidR="0081630A" w:rsidRDefault="0081630A" w:rsidP="005B389F">
            <w:pPr>
              <w:pStyle w:val="Paraststabulai"/>
            </w:pPr>
            <w:proofErr w:type="spellStart"/>
            <w:r>
              <w:t>PlaceType</w:t>
            </w:r>
            <w:proofErr w:type="spellEnd"/>
          </w:p>
        </w:tc>
        <w:tc>
          <w:tcPr>
            <w:tcW w:w="971" w:type="dxa"/>
            <w:shd w:val="clear" w:color="auto" w:fill="auto"/>
          </w:tcPr>
          <w:p w14:paraId="72D2234C" w14:textId="5FC1EBE8" w:rsidR="0081630A" w:rsidRDefault="00942306" w:rsidP="005B389F">
            <w:pPr>
              <w:pStyle w:val="Paraststabulai"/>
            </w:pPr>
            <w:r>
              <w:t>T112</w:t>
            </w:r>
          </w:p>
        </w:tc>
        <w:tc>
          <w:tcPr>
            <w:tcW w:w="1360" w:type="dxa"/>
            <w:shd w:val="clear" w:color="auto" w:fill="auto"/>
          </w:tcPr>
          <w:p w14:paraId="02A10337" w14:textId="467C43F3" w:rsidR="0081630A" w:rsidRDefault="003A25D3" w:rsidP="005B389F">
            <w:pPr>
              <w:pStyle w:val="Paraststabulai"/>
            </w:pPr>
            <w:r>
              <w:t>V</w:t>
            </w:r>
            <w:r w:rsidR="0081630A">
              <w:t>archar(4)</w:t>
            </w:r>
          </w:p>
        </w:tc>
        <w:tc>
          <w:tcPr>
            <w:tcW w:w="881" w:type="dxa"/>
          </w:tcPr>
          <w:p w14:paraId="7604F7F8" w14:textId="09B42672" w:rsidR="0081630A" w:rsidRDefault="0081630A" w:rsidP="005B389F">
            <w:pPr>
              <w:pStyle w:val="Paraststabulai"/>
            </w:pPr>
            <w:r>
              <w:t>Jā</w:t>
            </w:r>
          </w:p>
        </w:tc>
        <w:tc>
          <w:tcPr>
            <w:tcW w:w="4279" w:type="dxa"/>
            <w:shd w:val="clear" w:color="auto" w:fill="auto"/>
          </w:tcPr>
          <w:p w14:paraId="37A9DEA1" w14:textId="683A6935" w:rsidR="0081630A" w:rsidRDefault="00FA047B" w:rsidP="005B389F">
            <w:pPr>
              <w:pStyle w:val="Paraststabulai"/>
            </w:pPr>
            <w:r>
              <w:t>V</w:t>
            </w:r>
            <w:r w:rsidR="00942306" w:rsidRPr="00942306">
              <w:t>ietai transportlīdzeklī</w:t>
            </w:r>
            <w:r>
              <w:t xml:space="preserve"> piemērojams biļetes pamattips</w:t>
            </w:r>
            <w:r w:rsidR="0081630A">
              <w:t xml:space="preserve"> atbilstoši servisā izmantot</w:t>
            </w:r>
            <w:r w:rsidR="00942306">
              <w:t>am</w:t>
            </w:r>
            <w:r w:rsidR="0081630A">
              <w:t xml:space="preserve"> klasifikatora</w:t>
            </w:r>
            <w:r w:rsidR="00942306">
              <w:t>m</w:t>
            </w:r>
            <w:r w:rsidR="0081630A">
              <w:t xml:space="preserve"> </w:t>
            </w:r>
            <w:r w:rsidR="00BD7CE3">
              <w:t xml:space="preserve"> </w:t>
            </w:r>
            <w:r w:rsidR="00BD7CE3">
              <w:fldChar w:fldCharType="begin"/>
            </w:r>
            <w:r w:rsidR="00BD7CE3">
              <w:instrText xml:space="preserve"> REF _Ref68957679 \r \h </w:instrText>
            </w:r>
            <w:r w:rsidR="00BD7CE3">
              <w:fldChar w:fldCharType="separate"/>
            </w:r>
            <w:r w:rsidR="00A87D29">
              <w:t>5.1</w:t>
            </w:r>
            <w:r w:rsidR="00BD7CE3">
              <w:fldChar w:fldCharType="end"/>
            </w:r>
            <w:r w:rsidR="00942306">
              <w:t xml:space="preserve">. Šis </w:t>
            </w:r>
            <w:r w:rsidR="00950852">
              <w:t>klasifikators</w:t>
            </w:r>
            <w:r w:rsidR="00942306">
              <w:t xml:space="preserve"> izmanto API-T servis</w:t>
            </w:r>
            <w:r w:rsidR="00950852">
              <w:t>a</w:t>
            </w:r>
            <w:r w:rsidR="00942306">
              <w:t xml:space="preserve"> klasifikatora “Biļetes pamattips” apakškopu, lai nodrošinātu numurēt</w:t>
            </w:r>
            <w:r>
              <w:t>as</w:t>
            </w:r>
            <w:r w:rsidR="00942306">
              <w:t xml:space="preserve"> viet</w:t>
            </w:r>
            <w:r>
              <w:t>as</w:t>
            </w:r>
            <w:r w:rsidR="00942306">
              <w:t xml:space="preserve"> attiecināš</w:t>
            </w:r>
            <w:r w:rsidR="00950852">
              <w:t>an</w:t>
            </w:r>
            <w:r w:rsidR="00942306">
              <w:t>u uz biļet</w:t>
            </w:r>
            <w:r>
              <w:t>es pamattipu. Tas nepieciešams,</w:t>
            </w:r>
            <w:r w:rsidR="00950852">
              <w:t xml:space="preserve"> piemēram, lai </w:t>
            </w:r>
            <w:r>
              <w:t xml:space="preserve">pārdošanā </w:t>
            </w:r>
            <w:r w:rsidR="009636E6">
              <w:t>sasaistītu</w:t>
            </w:r>
            <w:r w:rsidR="00950852">
              <w:t xml:space="preserve"> </w:t>
            </w:r>
            <w:r w:rsidR="000B21AA">
              <w:t>numurēt</w:t>
            </w:r>
            <w:r w:rsidR="009636E6">
              <w:t>as</w:t>
            </w:r>
            <w:r w:rsidR="000B21AA">
              <w:t xml:space="preserve"> </w:t>
            </w:r>
            <w:r w:rsidR="00950852">
              <w:t>viet</w:t>
            </w:r>
            <w:r w:rsidR="009636E6">
              <w:t>as</w:t>
            </w:r>
            <w:r w:rsidR="000B21AA">
              <w:t xml:space="preserve"> </w:t>
            </w:r>
            <w:r w:rsidR="009636E6">
              <w:t xml:space="preserve">ar </w:t>
            </w:r>
            <w:r w:rsidR="000B21AA">
              <w:t xml:space="preserve"> </w:t>
            </w:r>
            <w:r w:rsidR="00950852">
              <w:t>biļe</w:t>
            </w:r>
            <w:r w:rsidR="009636E6">
              <w:t>tēm</w:t>
            </w:r>
            <w:r>
              <w:t>. Uz šīs specifikācijas versijas brīdi nav zināms, vai</w:t>
            </w:r>
            <w:r w:rsidR="009636E6">
              <w:t xml:space="preserve"> šajā apakšstruktūrā</w:t>
            </w:r>
            <w:r w:rsidR="000B21AA">
              <w:t>,</w:t>
            </w:r>
            <w:r>
              <w:t xml:space="preserve"> </w:t>
            </w:r>
            <w:r w:rsidR="009636E6">
              <w:t>blakus</w:t>
            </w:r>
            <w:r>
              <w:t xml:space="preserve"> pamattip</w:t>
            </w:r>
            <w:r w:rsidR="009636E6">
              <w:t>am</w:t>
            </w:r>
            <w:r>
              <w:t xml:space="preserve">, kas atbilst  sēdvietai, </w:t>
            </w:r>
            <w:r w:rsidR="009636E6">
              <w:lastRenderedPageBreak/>
              <w:t>faktiskajos biznesa procesos</w:t>
            </w:r>
            <w:r>
              <w:t xml:space="preserve"> tiks izmantoti arī citi klasifikatorā  </w:t>
            </w:r>
            <w:r>
              <w:fldChar w:fldCharType="begin"/>
            </w:r>
            <w:r>
              <w:instrText xml:space="preserve"> REF _Ref68957679 \r \h </w:instrText>
            </w:r>
            <w:r>
              <w:fldChar w:fldCharType="separate"/>
            </w:r>
            <w:r w:rsidR="00A87D29">
              <w:t>5.1</w:t>
            </w:r>
            <w:r>
              <w:fldChar w:fldCharType="end"/>
            </w:r>
            <w:r>
              <w:t xml:space="preserve"> dotie pamattipi</w:t>
            </w:r>
          </w:p>
        </w:tc>
      </w:tr>
      <w:tr w:rsidR="006B2DF7" w:rsidRPr="00DD2914" w14:paraId="484BB1BC" w14:textId="77777777" w:rsidTr="00E47354">
        <w:trPr>
          <w:trHeight w:val="300"/>
        </w:trPr>
        <w:tc>
          <w:tcPr>
            <w:tcW w:w="2588" w:type="dxa"/>
            <w:shd w:val="clear" w:color="auto" w:fill="auto"/>
          </w:tcPr>
          <w:p w14:paraId="2726820F" w14:textId="18E21CF7" w:rsidR="00BD7CE3" w:rsidRDefault="00BD7CE3" w:rsidP="005B389F">
            <w:pPr>
              <w:pStyle w:val="Paraststabulai"/>
            </w:pPr>
            <w:proofErr w:type="spellStart"/>
            <w:r>
              <w:lastRenderedPageBreak/>
              <w:t>IsByWindow</w:t>
            </w:r>
            <w:proofErr w:type="spellEnd"/>
          </w:p>
        </w:tc>
        <w:tc>
          <w:tcPr>
            <w:tcW w:w="971" w:type="dxa"/>
            <w:shd w:val="clear" w:color="auto" w:fill="auto"/>
          </w:tcPr>
          <w:p w14:paraId="0B584189" w14:textId="74709F6E" w:rsidR="00BD7CE3" w:rsidRDefault="00036501" w:rsidP="005B389F">
            <w:pPr>
              <w:pStyle w:val="Paraststabulai"/>
            </w:pPr>
            <w:r>
              <w:t>true</w:t>
            </w:r>
          </w:p>
        </w:tc>
        <w:tc>
          <w:tcPr>
            <w:tcW w:w="1360" w:type="dxa"/>
            <w:shd w:val="clear" w:color="auto" w:fill="auto"/>
          </w:tcPr>
          <w:p w14:paraId="53D6CE34" w14:textId="4BB45287" w:rsidR="00BD7CE3" w:rsidRDefault="00BD7CE3" w:rsidP="005B389F">
            <w:pPr>
              <w:pStyle w:val="Paraststabulai"/>
            </w:pPr>
            <w:r>
              <w:t>Boolean</w:t>
            </w:r>
          </w:p>
        </w:tc>
        <w:tc>
          <w:tcPr>
            <w:tcW w:w="881" w:type="dxa"/>
          </w:tcPr>
          <w:p w14:paraId="72B18BE3" w14:textId="5FCEE121" w:rsidR="00BD7CE3" w:rsidRPr="004A09BA" w:rsidRDefault="00BD7CE3" w:rsidP="005B389F">
            <w:pPr>
              <w:pStyle w:val="Paraststabulai"/>
            </w:pPr>
            <w:r w:rsidRPr="004A09BA">
              <w:t>Jā</w:t>
            </w:r>
          </w:p>
        </w:tc>
        <w:tc>
          <w:tcPr>
            <w:tcW w:w="4279" w:type="dxa"/>
            <w:shd w:val="clear" w:color="auto" w:fill="auto"/>
          </w:tcPr>
          <w:p w14:paraId="20506BFE" w14:textId="3F59109D" w:rsidR="00BD7CE3" w:rsidRDefault="00BD7CE3" w:rsidP="005B389F">
            <w:pPr>
              <w:pStyle w:val="Paraststabulai"/>
            </w:pPr>
            <w:r>
              <w:t xml:space="preserve">Pazīme, vai transportlīdzekļa vieta atrodas pie loga. </w:t>
            </w:r>
            <w:r w:rsidR="00036501">
              <w:t>false</w:t>
            </w:r>
            <w:r>
              <w:t xml:space="preserve">-nē, </w:t>
            </w:r>
            <w:r w:rsidR="00036501">
              <w:t>true</w:t>
            </w:r>
            <w:r>
              <w:t>-jā</w:t>
            </w:r>
          </w:p>
        </w:tc>
      </w:tr>
      <w:tr w:rsidR="006B2DF7" w:rsidRPr="00DD2914" w14:paraId="57957E2A" w14:textId="77777777" w:rsidTr="00E47354">
        <w:trPr>
          <w:trHeight w:val="300"/>
        </w:trPr>
        <w:tc>
          <w:tcPr>
            <w:tcW w:w="2588" w:type="dxa"/>
            <w:shd w:val="clear" w:color="auto" w:fill="auto"/>
          </w:tcPr>
          <w:p w14:paraId="3EB26DED" w14:textId="5BDC2E43" w:rsidR="00BD7CE3" w:rsidRDefault="00BD7CE3" w:rsidP="005B389F">
            <w:pPr>
              <w:pStyle w:val="Paraststabulai"/>
            </w:pPr>
            <w:proofErr w:type="spellStart"/>
            <w:r>
              <w:t>IsLuxus</w:t>
            </w:r>
            <w:proofErr w:type="spellEnd"/>
          </w:p>
        </w:tc>
        <w:tc>
          <w:tcPr>
            <w:tcW w:w="971" w:type="dxa"/>
            <w:shd w:val="clear" w:color="auto" w:fill="auto"/>
          </w:tcPr>
          <w:p w14:paraId="5E30047F" w14:textId="3611D035" w:rsidR="00BD7CE3" w:rsidRDefault="00036501" w:rsidP="005B389F">
            <w:pPr>
              <w:pStyle w:val="Paraststabulai"/>
            </w:pPr>
            <w:r>
              <w:t>true</w:t>
            </w:r>
          </w:p>
        </w:tc>
        <w:tc>
          <w:tcPr>
            <w:tcW w:w="1360" w:type="dxa"/>
            <w:shd w:val="clear" w:color="auto" w:fill="auto"/>
          </w:tcPr>
          <w:p w14:paraId="73296F73" w14:textId="02229098" w:rsidR="00BD7CE3" w:rsidRDefault="00BD7CE3" w:rsidP="005B389F">
            <w:pPr>
              <w:pStyle w:val="Paraststabulai"/>
            </w:pPr>
            <w:r>
              <w:t>Boolean</w:t>
            </w:r>
          </w:p>
        </w:tc>
        <w:tc>
          <w:tcPr>
            <w:tcW w:w="881" w:type="dxa"/>
          </w:tcPr>
          <w:p w14:paraId="17A57D86" w14:textId="0311DB42" w:rsidR="00BD7CE3" w:rsidRPr="004A09BA" w:rsidRDefault="00BD7CE3" w:rsidP="005B389F">
            <w:pPr>
              <w:pStyle w:val="Paraststabulai"/>
            </w:pPr>
            <w:r w:rsidRPr="004A09BA">
              <w:t>Jā</w:t>
            </w:r>
          </w:p>
        </w:tc>
        <w:tc>
          <w:tcPr>
            <w:tcW w:w="4279" w:type="dxa"/>
            <w:shd w:val="clear" w:color="auto" w:fill="auto"/>
          </w:tcPr>
          <w:p w14:paraId="42CD4323" w14:textId="350E041B" w:rsidR="00BD7CE3" w:rsidRDefault="00BD7CE3" w:rsidP="005B389F">
            <w:pPr>
              <w:pStyle w:val="Paraststabulai"/>
            </w:pPr>
            <w:r>
              <w:t>Pazīme, vai vieta ir ar paaugstinātu komfortu un maksu</w:t>
            </w:r>
          </w:p>
        </w:tc>
      </w:tr>
    </w:tbl>
    <w:p w14:paraId="038A0161" w14:textId="77777777" w:rsidR="00546A06" w:rsidRDefault="00546A06" w:rsidP="00E47354"/>
    <w:p w14:paraId="640B2A0F" w14:textId="2C9196BC" w:rsidR="00D86391" w:rsidRDefault="00D86391" w:rsidP="000F1C0A">
      <w:pPr>
        <w:pStyle w:val="Heading2"/>
      </w:pPr>
      <w:bookmarkStart w:id="88" w:name="_Ref70858140"/>
      <w:bookmarkStart w:id="89" w:name="_Toc118734460"/>
      <w:r w:rsidRPr="00055DF7">
        <w:t>Servisa metode</w:t>
      </w:r>
      <w:r>
        <w:t>s</w:t>
      </w:r>
      <w:r w:rsidRPr="00055DF7">
        <w:t xml:space="preserve"> “</w:t>
      </w:r>
      <w:bookmarkStart w:id="90" w:name="_Hlk72177441"/>
      <w:r>
        <w:t>POST/API-</w:t>
      </w:r>
      <w:r w:rsidR="007C4835">
        <w:t>P</w:t>
      </w:r>
      <w:bookmarkStart w:id="91" w:name="_Hlk88817511"/>
      <w:r>
        <w:t>/</w:t>
      </w:r>
      <w:r w:rsidR="009A01E7">
        <w:t>Send</w:t>
      </w:r>
      <w:r>
        <w:t>Flight</w:t>
      </w:r>
      <w:r w:rsidR="005C20D5">
        <w:t>Update</w:t>
      </w:r>
      <w:bookmarkEnd w:id="90"/>
      <w:bookmarkEnd w:id="91"/>
      <w:r w:rsidRPr="00055DF7">
        <w:t xml:space="preserve">” </w:t>
      </w:r>
      <w:r>
        <w:t>pieprasījuma struktūra</w:t>
      </w:r>
      <w:bookmarkEnd w:id="88"/>
      <w:bookmarkEnd w:id="89"/>
    </w:p>
    <w:p w14:paraId="255B8214" w14:textId="6A6D9939" w:rsidR="00465773" w:rsidRDefault="00D86391" w:rsidP="00D86391">
      <w:r>
        <w:t xml:space="preserve">Metode </w:t>
      </w:r>
      <w:r w:rsidR="00D82158">
        <w:t xml:space="preserve">izveido vai </w:t>
      </w:r>
      <w:r>
        <w:t>aktualizē reisa</w:t>
      </w:r>
      <w:r w:rsidR="00FF47DC">
        <w:t xml:space="preserve"> izpildes</w:t>
      </w:r>
      <w:r>
        <w:t xml:space="preserve"> datus</w:t>
      </w:r>
      <w:r w:rsidR="00FF47DC">
        <w:t>, t.sk. var</w:t>
      </w:r>
      <w:r w:rsidR="00FA3704">
        <w:t xml:space="preserve"> </w:t>
      </w:r>
      <w:r w:rsidR="00FF47DC">
        <w:t>piešķirt</w:t>
      </w:r>
      <w:r w:rsidR="00FA3704">
        <w:t xml:space="preserve"> vai nomain</w:t>
      </w:r>
      <w:r w:rsidR="00FF47DC">
        <w:t>īt</w:t>
      </w:r>
      <w:r w:rsidR="00FA3704">
        <w:t xml:space="preserve"> </w:t>
      </w:r>
      <w:r w:rsidR="00FF47DC">
        <w:t>reisa izpildei</w:t>
      </w:r>
      <w:r w:rsidR="00FA3704">
        <w:t xml:space="preserve"> paredzēt</w:t>
      </w:r>
      <w:r w:rsidR="00FF47DC">
        <w:t>o</w:t>
      </w:r>
      <w:r w:rsidR="00FA3704">
        <w:t xml:space="preserve"> transportlīdzek</w:t>
      </w:r>
      <w:r w:rsidR="00FF47DC">
        <w:t>li ar tā</w:t>
      </w:r>
      <w:r w:rsidR="00465773">
        <w:t xml:space="preserve"> </w:t>
      </w:r>
      <w:r w:rsidR="00FF47DC">
        <w:t>k</w:t>
      </w:r>
      <w:r w:rsidR="00465773">
        <w:t>onfigurāciju</w:t>
      </w:r>
      <w:r w:rsidR="00FF47DC">
        <w:t>.</w:t>
      </w:r>
      <w:r w:rsidR="0028503C">
        <w:t xml:space="preserve"> </w:t>
      </w:r>
      <w:r w:rsidR="00FF47DC">
        <w:t>R</w:t>
      </w:r>
      <w:r w:rsidR="0028503C">
        <w:t>eisa un transportlīdzek</w:t>
      </w:r>
      <w:r w:rsidR="00FF47DC">
        <w:t>ļa</w:t>
      </w:r>
      <w:r w:rsidR="0028503C">
        <w:t xml:space="preserve"> pārvadātāj</w:t>
      </w:r>
      <w:r w:rsidR="00FF47DC">
        <w:t xml:space="preserve">am </w:t>
      </w:r>
      <w:r w:rsidR="0028503C">
        <w:t xml:space="preserve">ir </w:t>
      </w:r>
      <w:r w:rsidR="00FF47DC">
        <w:t>jāatbilst</w:t>
      </w:r>
      <w:r w:rsidR="0028503C">
        <w:t xml:space="preserve">  </w:t>
      </w:r>
      <w:r w:rsidR="0028503C" w:rsidRPr="000C2947">
        <w:t>API-A metodē</w:t>
      </w:r>
      <w:r w:rsidR="0028503C">
        <w:t>, kas paredzēta talona (</w:t>
      </w:r>
      <w:proofErr w:type="spellStart"/>
      <w:r w:rsidR="0028503C">
        <w:t>token</w:t>
      </w:r>
      <w:proofErr w:type="spellEnd"/>
      <w:r w:rsidR="0028503C">
        <w:t>) izsniegšanai,</w:t>
      </w:r>
      <w:r w:rsidR="0028503C" w:rsidRPr="000C2947">
        <w:t xml:space="preserve"> norādīt</w:t>
      </w:r>
      <w:r w:rsidR="00FF47DC">
        <w:t>ajam</w:t>
      </w:r>
      <w:r w:rsidR="0028503C" w:rsidRPr="000C2947">
        <w:t xml:space="preserve"> </w:t>
      </w:r>
      <w:proofErr w:type="spellStart"/>
      <w:r w:rsidR="0028503C" w:rsidRPr="00DA672F">
        <w:t>Member</w:t>
      </w:r>
      <w:r w:rsidR="00DA672F" w:rsidRPr="00DA672F">
        <w:t>Code</w:t>
      </w:r>
      <w:proofErr w:type="spellEnd"/>
      <w:r w:rsidR="0028503C">
        <w:t>.</w:t>
      </w:r>
      <w:r w:rsidR="00D82158">
        <w:t xml:space="preserve"> </w:t>
      </w:r>
      <w:r w:rsidR="00FF47DC">
        <w:t>Metode izpildīsies sekmīgi</w:t>
      </w:r>
      <w:r>
        <w:t>, ja reisa numurs (FlightNr) ar</w:t>
      </w:r>
      <w:r w:rsidR="00FF47DC">
        <w:t xml:space="preserve"> </w:t>
      </w:r>
      <w:r>
        <w:t xml:space="preserve">maršruta unikālo numuru (RouteNo) </w:t>
      </w:r>
      <w:r w:rsidR="00FF47DC">
        <w:t xml:space="preserve">būs iepriekš reģistrēti VBN, izmantojot API-M servisu </w:t>
      </w:r>
      <w:r>
        <w:t xml:space="preserve">. </w:t>
      </w:r>
      <w:r w:rsidRPr="00465773">
        <w:t>Metodē var norādīt datus par vienu vai vairākiem reisiem.</w:t>
      </w:r>
    </w:p>
    <w:p w14:paraId="73914A45" w14:textId="33B82409" w:rsidR="007C31F0" w:rsidRPr="00CD4E58" w:rsidRDefault="007C31F0" w:rsidP="00D86391">
      <w:r>
        <w:t xml:space="preserve">VBN IS, saņemot datus no viena un tā paša </w:t>
      </w:r>
      <w:r w:rsidR="00FF47DC">
        <w:t>p</w:t>
      </w:r>
      <w:r>
        <w:t xml:space="preserve">ārvadātāja, ja lauku kombinācijā </w:t>
      </w:r>
      <w:proofErr w:type="spellStart"/>
      <w:r>
        <w:t>FlightNr+RouteNo+FlightDateFrom+</w:t>
      </w:r>
      <w:r w:rsidR="00F06281" w:rsidRPr="00F06281">
        <w:t>AddFlightOrderNo</w:t>
      </w:r>
      <w:r w:rsidR="00F06281">
        <w:t>+</w:t>
      </w:r>
      <w:r>
        <w:t>FlightStatus</w:t>
      </w:r>
      <w:proofErr w:type="spellEnd"/>
      <w:r>
        <w:t xml:space="preserve"> vērtības ir vienādas ar </w:t>
      </w:r>
      <w:r w:rsidR="008A564C">
        <w:t xml:space="preserve">cita  </w:t>
      </w:r>
      <w:r>
        <w:t>senāk sekmīgi izpildīta pieprasījumu datiem, par aktuālajiem datiem</w:t>
      </w:r>
      <w:r w:rsidR="00AF2F4C">
        <w:t xml:space="preserve"> iesniegtajam datumu intervālam </w:t>
      </w:r>
      <w:r>
        <w:t>uzskatīs pēdējos iesūtītos datus.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276"/>
        <w:gridCol w:w="1276"/>
        <w:gridCol w:w="992"/>
        <w:gridCol w:w="4405"/>
      </w:tblGrid>
      <w:tr w:rsidR="00537781" w:rsidRPr="004706EC" w14:paraId="5C846261" w14:textId="77777777" w:rsidTr="000F64C4">
        <w:trPr>
          <w:trHeight w:val="675"/>
        </w:trPr>
        <w:tc>
          <w:tcPr>
            <w:tcW w:w="1057" w:type="pct"/>
            <w:shd w:val="clear" w:color="auto" w:fill="CCC0D9" w:themeFill="accent4" w:themeFillTint="66"/>
            <w:hideMark/>
          </w:tcPr>
          <w:p w14:paraId="4F380A3C" w14:textId="77777777" w:rsidR="00D86391" w:rsidRPr="004706EC" w:rsidRDefault="00D86391" w:rsidP="005B389F">
            <w:pPr>
              <w:pStyle w:val="Paraststabulai"/>
            </w:pPr>
            <w:r w:rsidRPr="004706EC">
              <w:t>Lauks</w:t>
            </w:r>
          </w:p>
        </w:tc>
        <w:tc>
          <w:tcPr>
            <w:tcW w:w="633" w:type="pct"/>
            <w:shd w:val="clear" w:color="auto" w:fill="CCC0D9" w:themeFill="accent4" w:themeFillTint="66"/>
            <w:hideMark/>
          </w:tcPr>
          <w:p w14:paraId="33ED76B7" w14:textId="77777777" w:rsidR="00D86391" w:rsidRPr="004706EC" w:rsidRDefault="00D86391" w:rsidP="005B389F">
            <w:pPr>
              <w:pStyle w:val="Paraststabulai"/>
            </w:pPr>
            <w:r w:rsidRPr="004706EC">
              <w:t>Piemēra dati</w:t>
            </w:r>
          </w:p>
        </w:tc>
        <w:tc>
          <w:tcPr>
            <w:tcW w:w="633" w:type="pct"/>
            <w:shd w:val="clear" w:color="auto" w:fill="CCC0D9" w:themeFill="accent4" w:themeFillTint="66"/>
            <w:hideMark/>
          </w:tcPr>
          <w:p w14:paraId="37F018EE" w14:textId="77777777" w:rsidR="00D86391" w:rsidRPr="004706EC" w:rsidRDefault="00D86391" w:rsidP="005B389F">
            <w:pPr>
              <w:pStyle w:val="Paraststabulai"/>
            </w:pPr>
            <w:r w:rsidRPr="004706EC">
              <w:t>Datu tips</w:t>
            </w:r>
          </w:p>
        </w:tc>
        <w:tc>
          <w:tcPr>
            <w:tcW w:w="492" w:type="pct"/>
            <w:shd w:val="clear" w:color="auto" w:fill="CCC0D9" w:themeFill="accent4" w:themeFillTint="66"/>
          </w:tcPr>
          <w:p w14:paraId="10F9431F" w14:textId="77777777" w:rsidR="00D86391" w:rsidRPr="004706EC" w:rsidRDefault="00D86391" w:rsidP="005B389F">
            <w:pPr>
              <w:pStyle w:val="Paraststabulai"/>
            </w:pPr>
            <w:r>
              <w:t>Obligāts</w:t>
            </w:r>
          </w:p>
        </w:tc>
        <w:tc>
          <w:tcPr>
            <w:tcW w:w="2185" w:type="pct"/>
            <w:shd w:val="clear" w:color="auto" w:fill="CCC0D9" w:themeFill="accent4" w:themeFillTint="66"/>
            <w:hideMark/>
          </w:tcPr>
          <w:p w14:paraId="4590BBE0" w14:textId="77777777" w:rsidR="00D86391" w:rsidRPr="004706EC" w:rsidRDefault="00D86391" w:rsidP="005B389F">
            <w:pPr>
              <w:pStyle w:val="Paraststabulai"/>
            </w:pPr>
            <w:r w:rsidRPr="004706EC">
              <w:t>Piezīmes</w:t>
            </w:r>
          </w:p>
        </w:tc>
      </w:tr>
      <w:tr w:rsidR="00537781" w:rsidRPr="00DD2914" w14:paraId="0CA0AE2B" w14:textId="77777777" w:rsidTr="000F64C4">
        <w:trPr>
          <w:trHeight w:val="300"/>
        </w:trPr>
        <w:tc>
          <w:tcPr>
            <w:tcW w:w="1057" w:type="pct"/>
            <w:shd w:val="clear" w:color="auto" w:fill="auto"/>
          </w:tcPr>
          <w:p w14:paraId="28CF2D8A" w14:textId="3BAD79E4" w:rsidR="00465773" w:rsidRDefault="00D86391" w:rsidP="005B389F">
            <w:pPr>
              <w:pStyle w:val="Paraststabulai"/>
            </w:pPr>
            <w:r>
              <w:t>FlightNr</w:t>
            </w:r>
          </w:p>
        </w:tc>
        <w:tc>
          <w:tcPr>
            <w:tcW w:w="633" w:type="pct"/>
            <w:shd w:val="clear" w:color="auto" w:fill="auto"/>
          </w:tcPr>
          <w:p w14:paraId="2F12C0FB" w14:textId="56EA2716" w:rsidR="00D86391" w:rsidRDefault="00D86391" w:rsidP="005B389F">
            <w:pPr>
              <w:pStyle w:val="Paraststabulai"/>
              <w:rPr>
                <w:lang w:eastAsia="lv-LV"/>
              </w:rPr>
            </w:pPr>
            <w:r>
              <w:rPr>
                <w:shd w:val="clear" w:color="auto" w:fill="FFFFFF"/>
              </w:rPr>
              <w:t>2</w:t>
            </w:r>
          </w:p>
        </w:tc>
        <w:tc>
          <w:tcPr>
            <w:tcW w:w="633" w:type="pct"/>
            <w:shd w:val="clear" w:color="auto" w:fill="auto"/>
          </w:tcPr>
          <w:p w14:paraId="7D821959" w14:textId="4F8EDF06" w:rsidR="00D86391" w:rsidRDefault="00D86391" w:rsidP="005B389F">
            <w:pPr>
              <w:pStyle w:val="Paraststabulai"/>
            </w:pPr>
            <w:r>
              <w:t>Varchar(</w:t>
            </w:r>
            <w:r w:rsidR="00465773">
              <w:t>10</w:t>
            </w:r>
            <w:r>
              <w:t>)</w:t>
            </w:r>
          </w:p>
        </w:tc>
        <w:tc>
          <w:tcPr>
            <w:tcW w:w="492" w:type="pct"/>
          </w:tcPr>
          <w:p w14:paraId="03136612" w14:textId="28C849B6" w:rsidR="00D86391" w:rsidRDefault="00D86391" w:rsidP="005B389F">
            <w:pPr>
              <w:pStyle w:val="Paraststabulai"/>
            </w:pPr>
            <w:r>
              <w:t>Jā</w:t>
            </w:r>
          </w:p>
        </w:tc>
        <w:tc>
          <w:tcPr>
            <w:tcW w:w="2185" w:type="pct"/>
            <w:shd w:val="clear" w:color="auto" w:fill="auto"/>
          </w:tcPr>
          <w:p w14:paraId="1A3F6209" w14:textId="1E030B2C" w:rsidR="00E728BD" w:rsidRDefault="00D86391" w:rsidP="005B389F">
            <w:pPr>
              <w:pStyle w:val="Paraststabulai"/>
            </w:pPr>
            <w:r>
              <w:t>Reisa numurs</w:t>
            </w:r>
            <w:r w:rsidR="009D4F28">
              <w:t xml:space="preserve"> (</w:t>
            </w:r>
            <w:proofErr w:type="spellStart"/>
            <w:r w:rsidR="009D4F28">
              <w:t>unikāļs</w:t>
            </w:r>
            <w:proofErr w:type="spellEnd"/>
            <w:r w:rsidR="009D4F28">
              <w:t xml:space="preserve"> viena maršruta numura ietvaros)</w:t>
            </w:r>
          </w:p>
        </w:tc>
      </w:tr>
      <w:tr w:rsidR="00537781" w:rsidRPr="00DD2914" w14:paraId="109C4926" w14:textId="7CA75E50" w:rsidTr="000F64C4">
        <w:trPr>
          <w:trHeight w:val="300"/>
        </w:trPr>
        <w:tc>
          <w:tcPr>
            <w:tcW w:w="1057" w:type="pct"/>
            <w:shd w:val="clear" w:color="auto" w:fill="auto"/>
          </w:tcPr>
          <w:p w14:paraId="7C4B84C4" w14:textId="00F39E2D" w:rsidR="00D86391" w:rsidRDefault="00D86391" w:rsidP="005B389F">
            <w:pPr>
              <w:pStyle w:val="Paraststabulai"/>
            </w:pPr>
            <w:r>
              <w:t>RouteNo</w:t>
            </w:r>
          </w:p>
        </w:tc>
        <w:tc>
          <w:tcPr>
            <w:tcW w:w="633" w:type="pct"/>
            <w:shd w:val="clear" w:color="auto" w:fill="auto"/>
          </w:tcPr>
          <w:p w14:paraId="7831581F" w14:textId="4F37BF1D" w:rsidR="00D86391" w:rsidRDefault="00D86391" w:rsidP="005B389F">
            <w:pPr>
              <w:pStyle w:val="Paraststabulai"/>
              <w:rPr>
                <w:shd w:val="clear" w:color="auto" w:fill="FFFFFF"/>
              </w:rPr>
            </w:pPr>
            <w:r>
              <w:rPr>
                <w:shd w:val="clear" w:color="auto" w:fill="FFFFFF"/>
              </w:rPr>
              <w:t>5002</w:t>
            </w:r>
          </w:p>
        </w:tc>
        <w:tc>
          <w:tcPr>
            <w:tcW w:w="633" w:type="pct"/>
            <w:shd w:val="clear" w:color="auto" w:fill="auto"/>
          </w:tcPr>
          <w:p w14:paraId="180EA675" w14:textId="57F797CF" w:rsidR="00D86391" w:rsidRDefault="00D86391" w:rsidP="005B389F">
            <w:pPr>
              <w:pStyle w:val="Paraststabulai"/>
            </w:pPr>
            <w:r>
              <w:t>Varchar(10)</w:t>
            </w:r>
          </w:p>
        </w:tc>
        <w:tc>
          <w:tcPr>
            <w:tcW w:w="492" w:type="pct"/>
          </w:tcPr>
          <w:p w14:paraId="0514A076" w14:textId="02889CD8" w:rsidR="00D86391" w:rsidRDefault="00D86391" w:rsidP="005B389F">
            <w:pPr>
              <w:pStyle w:val="Paraststabulai"/>
            </w:pPr>
            <w:r>
              <w:t>Jā</w:t>
            </w:r>
          </w:p>
        </w:tc>
        <w:tc>
          <w:tcPr>
            <w:tcW w:w="2185" w:type="pct"/>
            <w:shd w:val="clear" w:color="auto" w:fill="auto"/>
          </w:tcPr>
          <w:p w14:paraId="035C8D10" w14:textId="655157EF" w:rsidR="00D86391" w:rsidRDefault="00D86391" w:rsidP="005B389F">
            <w:pPr>
              <w:pStyle w:val="Paraststabulai"/>
            </w:pPr>
            <w:r>
              <w:t>Maršruta numurs</w:t>
            </w:r>
          </w:p>
        </w:tc>
      </w:tr>
      <w:tr w:rsidR="00537781" w:rsidRPr="00DD2914" w14:paraId="1AE6105B" w14:textId="77777777" w:rsidTr="000F64C4">
        <w:trPr>
          <w:trHeight w:val="300"/>
        </w:trPr>
        <w:tc>
          <w:tcPr>
            <w:tcW w:w="1057" w:type="pct"/>
            <w:shd w:val="clear" w:color="auto" w:fill="auto"/>
          </w:tcPr>
          <w:p w14:paraId="57944AEA" w14:textId="776D837B" w:rsidR="00D75495" w:rsidRDefault="00D75495" w:rsidP="005B389F">
            <w:pPr>
              <w:pStyle w:val="Paraststabulai"/>
            </w:pPr>
            <w:proofErr w:type="spellStart"/>
            <w:r>
              <w:t>FlightDateFrom</w:t>
            </w:r>
            <w:proofErr w:type="spellEnd"/>
          </w:p>
        </w:tc>
        <w:tc>
          <w:tcPr>
            <w:tcW w:w="633" w:type="pct"/>
            <w:shd w:val="clear" w:color="auto" w:fill="auto"/>
          </w:tcPr>
          <w:p w14:paraId="6F0AD071" w14:textId="5D2B5C03" w:rsidR="00D75495" w:rsidRDefault="00D75495" w:rsidP="005B389F">
            <w:pPr>
              <w:pStyle w:val="Paraststabulai"/>
            </w:pPr>
            <w:r w:rsidRPr="00D75495">
              <w:t>202</w:t>
            </w:r>
            <w:r>
              <w:t>1</w:t>
            </w:r>
            <w:r w:rsidRPr="00D75495">
              <w:t>-</w:t>
            </w:r>
            <w:r>
              <w:t>12</w:t>
            </w:r>
            <w:r w:rsidRPr="00D75495">
              <w:t>-24</w:t>
            </w:r>
          </w:p>
        </w:tc>
        <w:tc>
          <w:tcPr>
            <w:tcW w:w="633" w:type="pct"/>
            <w:shd w:val="clear" w:color="auto" w:fill="auto"/>
          </w:tcPr>
          <w:p w14:paraId="0CEB6C4D" w14:textId="612F4EB3" w:rsidR="00D75495" w:rsidRDefault="00D75495" w:rsidP="005B389F">
            <w:pPr>
              <w:pStyle w:val="Paraststabulai"/>
            </w:pPr>
            <w:r>
              <w:t>Date</w:t>
            </w:r>
          </w:p>
        </w:tc>
        <w:tc>
          <w:tcPr>
            <w:tcW w:w="492" w:type="pct"/>
          </w:tcPr>
          <w:p w14:paraId="3EA67328" w14:textId="4C4C489E" w:rsidR="00D75495" w:rsidRDefault="00D75495" w:rsidP="005B389F">
            <w:pPr>
              <w:pStyle w:val="Paraststabulai"/>
            </w:pPr>
            <w:r>
              <w:t>Jā</w:t>
            </w:r>
          </w:p>
        </w:tc>
        <w:tc>
          <w:tcPr>
            <w:tcW w:w="2185" w:type="pct"/>
            <w:shd w:val="clear" w:color="auto" w:fill="auto"/>
          </w:tcPr>
          <w:p w14:paraId="42D8C126" w14:textId="3D56AB58" w:rsidR="00D75495" w:rsidRDefault="003D3B47" w:rsidP="005B389F">
            <w:pPr>
              <w:pStyle w:val="Paraststabulai"/>
            </w:pPr>
            <w:r>
              <w:t>D</w:t>
            </w:r>
            <w:r w:rsidR="00D75495">
              <w:t>atums, kurā vai</w:t>
            </w:r>
            <w:r w:rsidR="008A12B8">
              <w:t>,</w:t>
            </w:r>
            <w:r w:rsidR="00D75495">
              <w:t xml:space="preserve"> sākot ar kuru</w:t>
            </w:r>
            <w:r>
              <w:t xml:space="preserve"> (ieskaitot)</w:t>
            </w:r>
            <w:r w:rsidR="008A12B8">
              <w:t>,</w:t>
            </w:r>
            <w:r w:rsidR="00D75495">
              <w:t xml:space="preserve"> </w:t>
            </w:r>
            <w:r w:rsidR="00537781">
              <w:t xml:space="preserve">reisam maršrutā </w:t>
            </w:r>
            <w:r w:rsidR="008A12B8">
              <w:t xml:space="preserve">būs </w:t>
            </w:r>
            <w:r w:rsidR="00D75495">
              <w:t>spēkā šajā pieprasījumā ietvertie dati</w:t>
            </w:r>
            <w:r w:rsidR="008A12B8">
              <w:t xml:space="preserve"> un norāde uz transportlīdzekļa konfigurāciju</w:t>
            </w:r>
            <w:r w:rsidR="00AD527A">
              <w:t>.</w:t>
            </w:r>
          </w:p>
          <w:p w14:paraId="53029A0B" w14:textId="77777777" w:rsidR="00CD0CFE" w:rsidRDefault="00AD527A" w:rsidP="005B389F">
            <w:pPr>
              <w:pStyle w:val="Paraststabulai"/>
            </w:pPr>
            <w:r>
              <w:t xml:space="preserve">Iespēja norādīt datumu periodu (skat. nākamo lauku), ļauj </w:t>
            </w:r>
            <w:r w:rsidR="007765C4">
              <w:t xml:space="preserve">Pārvadātājam </w:t>
            </w:r>
            <w:r w:rsidR="00CD0CFE">
              <w:t>ar vienu metodes izsaukumu</w:t>
            </w:r>
            <w:r w:rsidR="007765C4">
              <w:t xml:space="preserve"> </w:t>
            </w:r>
            <w:r w:rsidR="00CD0CFE">
              <w:t>iesniegt vai mainīt datus uzreiz vairākām reisa izpildēm.</w:t>
            </w:r>
          </w:p>
          <w:p w14:paraId="129C8D51" w14:textId="69B19CED" w:rsidR="00AD527A" w:rsidRDefault="00CD0CFE" w:rsidP="005B389F">
            <w:pPr>
              <w:pStyle w:val="Paraststabulai"/>
            </w:pPr>
            <w:r>
              <w:t>Ir iespēja p</w:t>
            </w:r>
            <w:r w:rsidR="00AD527A">
              <w:t xml:space="preserve">aralēli </w:t>
            </w:r>
            <w:r>
              <w:t>piešķirt</w:t>
            </w:r>
            <w:r w:rsidR="00AD527A">
              <w:t xml:space="preserve"> </w:t>
            </w:r>
            <w:r>
              <w:t xml:space="preserve">dažādus transportlīdzekļus un/vai to </w:t>
            </w:r>
            <w:r w:rsidR="00AD527A">
              <w:t>konfigurācijas vienam un tam pašam reisam maršrutā, ievērojot nosacījumu, ka periodi nepārklājas!</w:t>
            </w:r>
          </w:p>
        </w:tc>
      </w:tr>
      <w:tr w:rsidR="00537781" w:rsidRPr="00DD2914" w14:paraId="1F13D629" w14:textId="77777777" w:rsidTr="000F64C4">
        <w:trPr>
          <w:trHeight w:val="300"/>
        </w:trPr>
        <w:tc>
          <w:tcPr>
            <w:tcW w:w="1057" w:type="pct"/>
            <w:shd w:val="clear" w:color="auto" w:fill="auto"/>
          </w:tcPr>
          <w:p w14:paraId="255F3B68" w14:textId="43B66981" w:rsidR="00D75495" w:rsidRDefault="00D75495" w:rsidP="005B389F">
            <w:pPr>
              <w:pStyle w:val="Paraststabulai"/>
            </w:pPr>
            <w:proofErr w:type="spellStart"/>
            <w:r>
              <w:t>FlightDateTo</w:t>
            </w:r>
            <w:proofErr w:type="spellEnd"/>
          </w:p>
        </w:tc>
        <w:tc>
          <w:tcPr>
            <w:tcW w:w="633" w:type="pct"/>
            <w:shd w:val="clear" w:color="auto" w:fill="auto"/>
          </w:tcPr>
          <w:p w14:paraId="5176D361" w14:textId="3BE43005" w:rsidR="00D75495" w:rsidRDefault="00D75495" w:rsidP="005B389F">
            <w:pPr>
              <w:pStyle w:val="Paraststabulai"/>
            </w:pPr>
            <w:r w:rsidRPr="00D75495">
              <w:t>202</w:t>
            </w:r>
            <w:r>
              <w:t>1</w:t>
            </w:r>
            <w:r w:rsidRPr="00D75495">
              <w:t>-</w:t>
            </w:r>
            <w:r>
              <w:t>12</w:t>
            </w:r>
            <w:r w:rsidRPr="00D75495">
              <w:t>-</w:t>
            </w:r>
            <w:r>
              <w:t>31</w:t>
            </w:r>
          </w:p>
        </w:tc>
        <w:tc>
          <w:tcPr>
            <w:tcW w:w="633" w:type="pct"/>
            <w:shd w:val="clear" w:color="auto" w:fill="auto"/>
          </w:tcPr>
          <w:p w14:paraId="56981ED5" w14:textId="424C8DEB" w:rsidR="00D75495" w:rsidRDefault="00D75495" w:rsidP="005B389F">
            <w:pPr>
              <w:pStyle w:val="Paraststabulai"/>
            </w:pPr>
            <w:r>
              <w:t>Date</w:t>
            </w:r>
          </w:p>
        </w:tc>
        <w:tc>
          <w:tcPr>
            <w:tcW w:w="492" w:type="pct"/>
          </w:tcPr>
          <w:p w14:paraId="24E3AF1E" w14:textId="5482C80E" w:rsidR="00D75495" w:rsidRDefault="00D75495" w:rsidP="005B389F">
            <w:pPr>
              <w:pStyle w:val="Paraststabulai"/>
            </w:pPr>
            <w:r>
              <w:t>Nē</w:t>
            </w:r>
          </w:p>
        </w:tc>
        <w:tc>
          <w:tcPr>
            <w:tcW w:w="2185" w:type="pct"/>
            <w:shd w:val="clear" w:color="auto" w:fill="auto"/>
          </w:tcPr>
          <w:p w14:paraId="69A4DF0C" w14:textId="227B5E88" w:rsidR="001C6FE7" w:rsidRDefault="001C6FE7" w:rsidP="005B389F">
            <w:pPr>
              <w:pStyle w:val="Paraststabulai"/>
            </w:pPr>
            <w:r>
              <w:t xml:space="preserve">Ja vērtība nav tukša, tad tai jābūt vienādai vai lielākai par </w:t>
            </w:r>
            <w:proofErr w:type="spellStart"/>
            <w:r>
              <w:t>FlightDateFrom</w:t>
            </w:r>
            <w:proofErr w:type="spellEnd"/>
            <w:r>
              <w:t xml:space="preserve">. </w:t>
            </w:r>
          </w:p>
          <w:p w14:paraId="05B9BA9D" w14:textId="4168B998" w:rsidR="00537781" w:rsidRDefault="00537781" w:rsidP="005B389F">
            <w:pPr>
              <w:pStyle w:val="Paraststabulai"/>
            </w:pPr>
            <w:r>
              <w:t>R</w:t>
            </w:r>
            <w:r w:rsidR="008A12B8">
              <w:t xml:space="preserve">eisa datums, līdz kuram </w:t>
            </w:r>
            <w:r>
              <w:t>(</w:t>
            </w:r>
            <w:r w:rsidR="008A12B8">
              <w:t>ieskaitot</w:t>
            </w:r>
            <w:r>
              <w:t>) reisam</w:t>
            </w:r>
            <w:r w:rsidR="008A12B8">
              <w:t xml:space="preserve"> </w:t>
            </w:r>
            <w:r>
              <w:t xml:space="preserve">maršrutā </w:t>
            </w:r>
            <w:r w:rsidR="008A12B8">
              <w:t xml:space="preserve">būs spēkā </w:t>
            </w:r>
            <w:r w:rsidR="0073672B">
              <w:t>ar šo</w:t>
            </w:r>
            <w:r w:rsidR="008A12B8">
              <w:t xml:space="preserve"> </w:t>
            </w:r>
            <w:r w:rsidR="0073672B">
              <w:t>struktūru</w:t>
            </w:r>
            <w:r w:rsidR="008A12B8">
              <w:t xml:space="preserve"> </w:t>
            </w:r>
            <w:r w:rsidR="0073672B">
              <w:t>iesūtītie</w:t>
            </w:r>
            <w:r w:rsidR="008A12B8">
              <w:t xml:space="preserve"> dati</w:t>
            </w:r>
            <w:r w:rsidR="0073672B">
              <w:t>, t.sk</w:t>
            </w:r>
            <w:r w:rsidR="008A12B8">
              <w:t xml:space="preserve"> norāde uz transportlīdzekļa konfigurāciju.</w:t>
            </w:r>
          </w:p>
          <w:p w14:paraId="4DC1CE4A" w14:textId="028C6251" w:rsidR="00D75495" w:rsidRDefault="008A12B8" w:rsidP="005B389F">
            <w:pPr>
              <w:pStyle w:val="Paraststabulai"/>
            </w:pPr>
            <w:r>
              <w:lastRenderedPageBreak/>
              <w:t xml:space="preserve">Ja </w:t>
            </w:r>
            <w:r w:rsidR="0073672B">
              <w:t xml:space="preserve">šis </w:t>
            </w:r>
            <w:r>
              <w:t xml:space="preserve">lauks ir nenorādīts vai tukšs, tad </w:t>
            </w:r>
            <w:r w:rsidR="0073672B">
              <w:t xml:space="preserve">iesūtītie dati </w:t>
            </w:r>
            <w:r w:rsidR="00537781">
              <w:t>spēkā tik ilgi, kamēr:  a) ir derīgs reisa ieraksts VBN plānoto reisu katalogā (skatīt API-M metodi POST/API-M/</w:t>
            </w:r>
            <w:proofErr w:type="spellStart"/>
            <w:r w:rsidR="00537781">
              <w:t>SendFlight</w:t>
            </w:r>
            <w:proofErr w:type="spellEnd"/>
            <w:r w:rsidR="00537781">
              <w:t xml:space="preserve">, kura nodrošina kataloga datus) vai: b) kamēr </w:t>
            </w:r>
            <w:r w:rsidR="000F64C4">
              <w:t>ar šo metodi nav iesūtīti jauni dati, kas aizstāj iepriekšējos</w:t>
            </w:r>
          </w:p>
        </w:tc>
      </w:tr>
      <w:tr w:rsidR="00537781" w:rsidRPr="00DD2914" w14:paraId="13AA77D2" w14:textId="77777777" w:rsidTr="000F64C4">
        <w:trPr>
          <w:trHeight w:val="300"/>
        </w:trPr>
        <w:tc>
          <w:tcPr>
            <w:tcW w:w="1057" w:type="pct"/>
            <w:shd w:val="clear" w:color="auto" w:fill="auto"/>
          </w:tcPr>
          <w:p w14:paraId="4BA104CC" w14:textId="1179CB99" w:rsidR="00D959E0" w:rsidRDefault="00D959E0" w:rsidP="005B389F">
            <w:pPr>
              <w:pStyle w:val="Paraststabulai"/>
            </w:pPr>
            <w:proofErr w:type="spellStart"/>
            <w:r w:rsidRPr="00C57B8D">
              <w:lastRenderedPageBreak/>
              <w:t>RegistrationNo</w:t>
            </w:r>
            <w:proofErr w:type="spellEnd"/>
          </w:p>
        </w:tc>
        <w:tc>
          <w:tcPr>
            <w:tcW w:w="633" w:type="pct"/>
            <w:shd w:val="clear" w:color="auto" w:fill="auto"/>
          </w:tcPr>
          <w:p w14:paraId="7B41E08B" w14:textId="074B9430" w:rsidR="00D959E0" w:rsidRDefault="001467F0" w:rsidP="005B389F">
            <w:pPr>
              <w:pStyle w:val="Paraststabulai"/>
              <w:rPr>
                <w:rFonts w:ascii="Arial" w:hAnsi="Arial" w:cs="Arial"/>
                <w:color w:val="333333"/>
                <w:sz w:val="19"/>
                <w:szCs w:val="19"/>
                <w:shd w:val="clear" w:color="auto" w:fill="FFFFFF"/>
              </w:rPr>
            </w:pPr>
            <w:r>
              <w:t>VR1010</w:t>
            </w:r>
          </w:p>
        </w:tc>
        <w:tc>
          <w:tcPr>
            <w:tcW w:w="633" w:type="pct"/>
            <w:shd w:val="clear" w:color="auto" w:fill="auto"/>
          </w:tcPr>
          <w:p w14:paraId="29503DEB" w14:textId="7980B38D" w:rsidR="00D959E0" w:rsidRDefault="00D959E0" w:rsidP="005B389F">
            <w:pPr>
              <w:pStyle w:val="Paraststabulai"/>
            </w:pPr>
            <w:r>
              <w:t>Varchar(</w:t>
            </w:r>
            <w:r w:rsidR="001467F0">
              <w:t>170</w:t>
            </w:r>
            <w:r>
              <w:t>)</w:t>
            </w:r>
          </w:p>
        </w:tc>
        <w:tc>
          <w:tcPr>
            <w:tcW w:w="492" w:type="pct"/>
          </w:tcPr>
          <w:p w14:paraId="066418F2" w14:textId="48668224" w:rsidR="00D959E0" w:rsidRDefault="00F06281" w:rsidP="005B389F">
            <w:pPr>
              <w:pStyle w:val="Paraststabulai"/>
              <w:rPr>
                <w:lang w:eastAsia="lv-LV"/>
              </w:rPr>
            </w:pPr>
            <w:r>
              <w:t>Nē</w:t>
            </w:r>
          </w:p>
        </w:tc>
        <w:tc>
          <w:tcPr>
            <w:tcW w:w="2185" w:type="pct"/>
            <w:shd w:val="clear" w:color="auto" w:fill="auto"/>
          </w:tcPr>
          <w:p w14:paraId="22D74D86" w14:textId="661E35F9" w:rsidR="008B3792" w:rsidRDefault="005C20D5" w:rsidP="005B389F">
            <w:pPr>
              <w:pStyle w:val="Paraststabulai"/>
              <w:rPr>
                <w:lang w:eastAsia="lv-LV"/>
              </w:rPr>
            </w:pPr>
            <w:r>
              <w:t>Transportlīdzekļa r</w:t>
            </w:r>
            <w:r w:rsidR="00D959E0">
              <w:t xml:space="preserve">eģistrācijas numurs </w:t>
            </w:r>
            <w:r w:rsidR="008B3792">
              <w:t xml:space="preserve"> </w:t>
            </w:r>
            <w:r w:rsidR="008B3792">
              <w:rPr>
                <w:lang w:eastAsia="lv-LV"/>
              </w:rPr>
              <w:t>autotransporta līdzeklim</w:t>
            </w:r>
            <w:r w:rsidR="002512C8">
              <w:rPr>
                <w:lang w:eastAsia="lv-LV"/>
              </w:rPr>
              <w:t>.</w:t>
            </w:r>
          </w:p>
          <w:p w14:paraId="491DB4B6" w14:textId="38C5E1FA" w:rsidR="00D959E0" w:rsidRDefault="008B3792" w:rsidP="005B389F">
            <w:pPr>
              <w:pStyle w:val="Paraststabulai"/>
            </w:pPr>
            <w:r>
              <w:t>Simbolu virkne, kuru veido vagonu identifikatori – vilcienam</w:t>
            </w:r>
          </w:p>
        </w:tc>
      </w:tr>
      <w:tr w:rsidR="00537781" w:rsidRPr="00DD2914" w14:paraId="1BD00CE5" w14:textId="77777777" w:rsidTr="000F64C4">
        <w:trPr>
          <w:trHeight w:val="300"/>
        </w:trPr>
        <w:tc>
          <w:tcPr>
            <w:tcW w:w="1057" w:type="pct"/>
            <w:tcBorders>
              <w:top w:val="single" w:sz="4" w:space="0" w:color="auto"/>
              <w:left w:val="single" w:sz="4" w:space="0" w:color="auto"/>
              <w:bottom w:val="single" w:sz="4" w:space="0" w:color="auto"/>
              <w:right w:val="single" w:sz="4" w:space="0" w:color="auto"/>
            </w:tcBorders>
            <w:shd w:val="clear" w:color="auto" w:fill="auto"/>
          </w:tcPr>
          <w:p w14:paraId="24B1E678" w14:textId="77777777" w:rsidR="00DA0854" w:rsidRPr="00C57B8D" w:rsidRDefault="00DA0854" w:rsidP="005B389F">
            <w:pPr>
              <w:pStyle w:val="Paraststabulai"/>
            </w:pPr>
            <w:proofErr w:type="spellStart"/>
            <w:r>
              <w:t>ConfigurationID</w:t>
            </w:r>
            <w:proofErr w:type="spellEnd"/>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57E36288" w14:textId="77777777" w:rsidR="00DA0854" w:rsidRDefault="00DA0854" w:rsidP="005B389F">
            <w:pPr>
              <w:pStyle w:val="Paraststabulai"/>
            </w:pPr>
            <w:r>
              <w:t>122</w:t>
            </w: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947EC8C" w14:textId="77777777" w:rsidR="00DA0854" w:rsidRDefault="00DA0854" w:rsidP="005B389F">
            <w:pPr>
              <w:pStyle w:val="Paraststabulai"/>
            </w:pPr>
            <w:r>
              <w:t>Varchar(3)</w:t>
            </w:r>
          </w:p>
        </w:tc>
        <w:tc>
          <w:tcPr>
            <w:tcW w:w="492" w:type="pct"/>
            <w:tcBorders>
              <w:top w:val="single" w:sz="4" w:space="0" w:color="auto"/>
              <w:left w:val="single" w:sz="4" w:space="0" w:color="auto"/>
              <w:bottom w:val="single" w:sz="4" w:space="0" w:color="auto"/>
              <w:right w:val="single" w:sz="4" w:space="0" w:color="auto"/>
            </w:tcBorders>
          </w:tcPr>
          <w:p w14:paraId="674A9B56" w14:textId="1F9B7B05" w:rsidR="00DA0854" w:rsidRDefault="00F06281" w:rsidP="005B389F">
            <w:pPr>
              <w:pStyle w:val="Paraststabulai"/>
            </w:pPr>
            <w:r>
              <w:t>Nē</w:t>
            </w:r>
          </w:p>
        </w:tc>
        <w:tc>
          <w:tcPr>
            <w:tcW w:w="2185" w:type="pct"/>
            <w:tcBorders>
              <w:top w:val="single" w:sz="4" w:space="0" w:color="auto"/>
              <w:left w:val="single" w:sz="4" w:space="0" w:color="auto"/>
              <w:bottom w:val="single" w:sz="4" w:space="0" w:color="auto"/>
              <w:right w:val="single" w:sz="4" w:space="0" w:color="auto"/>
            </w:tcBorders>
            <w:shd w:val="clear" w:color="auto" w:fill="auto"/>
          </w:tcPr>
          <w:p w14:paraId="34362256" w14:textId="109E6E7B" w:rsidR="00DA0854" w:rsidRDefault="003A25D3" w:rsidP="005B389F">
            <w:pPr>
              <w:pStyle w:val="Paraststabulai"/>
            </w:pPr>
            <w:r>
              <w:t>Transportlīdzekļa k</w:t>
            </w:r>
            <w:r w:rsidR="00DA0854">
              <w:t>onfigurācijas identifikators, lai atšķirtu viena transportlīdzekļa dažādas konfigurācijas uz dažādiem reisiem vai reisu datumiem</w:t>
            </w:r>
          </w:p>
        </w:tc>
      </w:tr>
      <w:tr w:rsidR="002512C8" w:rsidRPr="00DD2914" w14:paraId="1C8FEF51" w14:textId="77777777" w:rsidTr="000F64C4">
        <w:trPr>
          <w:trHeight w:val="300"/>
        </w:trPr>
        <w:tc>
          <w:tcPr>
            <w:tcW w:w="1057" w:type="pct"/>
            <w:shd w:val="clear" w:color="auto" w:fill="auto"/>
          </w:tcPr>
          <w:p w14:paraId="1C8C2AEB" w14:textId="413FEDCA" w:rsidR="002512C8" w:rsidRPr="00984D5F" w:rsidRDefault="002512C8" w:rsidP="005B389F">
            <w:pPr>
              <w:pStyle w:val="Paraststabulai"/>
            </w:pPr>
            <w:bookmarkStart w:id="92" w:name="_Hlk89982705"/>
            <w:proofErr w:type="spellStart"/>
            <w:r w:rsidRPr="00023CFA">
              <w:t>Add</w:t>
            </w:r>
            <w:r>
              <w:t>Flight</w:t>
            </w:r>
            <w:r w:rsidRPr="00023CFA">
              <w:t>OrderN</w:t>
            </w:r>
            <w:r>
              <w:t>o</w:t>
            </w:r>
            <w:bookmarkEnd w:id="92"/>
            <w:proofErr w:type="spellEnd"/>
          </w:p>
        </w:tc>
        <w:tc>
          <w:tcPr>
            <w:tcW w:w="633" w:type="pct"/>
            <w:shd w:val="clear" w:color="auto" w:fill="auto"/>
          </w:tcPr>
          <w:p w14:paraId="48574C9E" w14:textId="08BB34B2" w:rsidR="002512C8" w:rsidRDefault="002512C8" w:rsidP="005B389F">
            <w:pPr>
              <w:pStyle w:val="Paraststabulai"/>
            </w:pPr>
            <w:r>
              <w:t>0</w:t>
            </w:r>
          </w:p>
        </w:tc>
        <w:tc>
          <w:tcPr>
            <w:tcW w:w="633" w:type="pct"/>
            <w:shd w:val="clear" w:color="auto" w:fill="auto"/>
          </w:tcPr>
          <w:p w14:paraId="58231BAB" w14:textId="544E61DC" w:rsidR="002512C8" w:rsidRPr="00984D5F" w:rsidRDefault="002512C8" w:rsidP="005B389F">
            <w:pPr>
              <w:pStyle w:val="Paraststabulai"/>
            </w:pPr>
            <w:r>
              <w:t>Smallint</w:t>
            </w:r>
          </w:p>
        </w:tc>
        <w:tc>
          <w:tcPr>
            <w:tcW w:w="492" w:type="pct"/>
          </w:tcPr>
          <w:p w14:paraId="55E959E5" w14:textId="07878987" w:rsidR="002512C8" w:rsidRPr="00984D5F" w:rsidRDefault="002512C8" w:rsidP="005B389F">
            <w:pPr>
              <w:pStyle w:val="Paraststabulai"/>
            </w:pPr>
            <w:r>
              <w:t>Jā</w:t>
            </w:r>
          </w:p>
        </w:tc>
        <w:tc>
          <w:tcPr>
            <w:tcW w:w="2185" w:type="pct"/>
            <w:shd w:val="clear" w:color="auto" w:fill="auto"/>
          </w:tcPr>
          <w:p w14:paraId="2D591779" w14:textId="77777777" w:rsidR="002512C8" w:rsidRDefault="002512C8" w:rsidP="005B389F">
            <w:pPr>
              <w:pStyle w:val="Paraststabulai"/>
            </w:pPr>
            <w:r>
              <w:t>Papildreisa izpildes kārtas numurs.</w:t>
            </w:r>
          </w:p>
          <w:p w14:paraId="737AEE0F" w14:textId="77777777" w:rsidR="002512C8" w:rsidRDefault="002512C8" w:rsidP="005B389F">
            <w:pPr>
              <w:pStyle w:val="Paraststabulai"/>
            </w:pPr>
            <w:r>
              <w:t>Pieļaujamās vērtības: 0 – ieraksts attiecas uz pamatreisu, 1-n – papildreisa kārtas numurs.</w:t>
            </w:r>
          </w:p>
          <w:p w14:paraId="742A79CF" w14:textId="5EA46031" w:rsidR="002512C8" w:rsidRDefault="002512C8" w:rsidP="005B389F">
            <w:pPr>
              <w:pStyle w:val="Paraststabulai"/>
            </w:pPr>
            <w:r>
              <w:t>Lauks paredzēts, lai identificētu papildreisa izpildes un atšķirtu tās no pamatreisa izpildes, nodrošinot, ka vienā datumā reisam var būt vairāk kā viens papildreiss</w:t>
            </w:r>
          </w:p>
        </w:tc>
      </w:tr>
      <w:tr w:rsidR="00537781" w:rsidRPr="00DD2914" w14:paraId="5DE1CE38" w14:textId="77777777" w:rsidTr="000F64C4">
        <w:trPr>
          <w:trHeight w:val="300"/>
        </w:trPr>
        <w:tc>
          <w:tcPr>
            <w:tcW w:w="1057" w:type="pct"/>
            <w:shd w:val="clear" w:color="auto" w:fill="auto"/>
          </w:tcPr>
          <w:p w14:paraId="2494070D" w14:textId="7C32AB12" w:rsidR="00D959E0" w:rsidRPr="00DA54ED" w:rsidRDefault="00D959E0" w:rsidP="005B389F">
            <w:pPr>
              <w:pStyle w:val="Paraststabulai"/>
            </w:pPr>
            <w:proofErr w:type="spellStart"/>
            <w:r>
              <w:t>FlightStatus</w:t>
            </w:r>
            <w:proofErr w:type="spellEnd"/>
          </w:p>
        </w:tc>
        <w:tc>
          <w:tcPr>
            <w:tcW w:w="633" w:type="pct"/>
            <w:shd w:val="clear" w:color="auto" w:fill="auto"/>
          </w:tcPr>
          <w:p w14:paraId="5DDF3D8F" w14:textId="4F285554" w:rsidR="00D959E0" w:rsidRDefault="00D959E0" w:rsidP="005B389F">
            <w:pPr>
              <w:pStyle w:val="Paraststabulai"/>
            </w:pPr>
            <w:r>
              <w:t>P201</w:t>
            </w:r>
          </w:p>
        </w:tc>
        <w:tc>
          <w:tcPr>
            <w:tcW w:w="633" w:type="pct"/>
            <w:shd w:val="clear" w:color="auto" w:fill="auto"/>
          </w:tcPr>
          <w:p w14:paraId="58498DDC" w14:textId="17AE5529" w:rsidR="00D959E0" w:rsidRDefault="005C20D5" w:rsidP="005B389F">
            <w:pPr>
              <w:pStyle w:val="Paraststabulai"/>
            </w:pPr>
            <w:r>
              <w:t>V</w:t>
            </w:r>
            <w:r w:rsidR="00D959E0">
              <w:t>archar(4)</w:t>
            </w:r>
          </w:p>
        </w:tc>
        <w:tc>
          <w:tcPr>
            <w:tcW w:w="492" w:type="pct"/>
          </w:tcPr>
          <w:p w14:paraId="18D414E1" w14:textId="628CA9BA" w:rsidR="00D959E0" w:rsidRDefault="00D959E0" w:rsidP="005B389F">
            <w:pPr>
              <w:pStyle w:val="Paraststabulai"/>
            </w:pPr>
            <w:r>
              <w:t>Jā</w:t>
            </w:r>
          </w:p>
        </w:tc>
        <w:tc>
          <w:tcPr>
            <w:tcW w:w="2185" w:type="pct"/>
            <w:shd w:val="clear" w:color="auto" w:fill="auto"/>
          </w:tcPr>
          <w:p w14:paraId="1B31BB0E" w14:textId="55D0C6FE" w:rsidR="00051A70" w:rsidRDefault="00051A70" w:rsidP="005B389F">
            <w:pPr>
              <w:pStyle w:val="Paraststabulai"/>
            </w:pPr>
            <w:r>
              <w:t>Jaunais r</w:t>
            </w:r>
            <w:r w:rsidR="0025123F">
              <w:t>eisa statuss</w:t>
            </w:r>
            <w:r w:rsidR="00C11D62">
              <w:t>*</w:t>
            </w:r>
            <w:r w:rsidR="00D959E0">
              <w:t xml:space="preserve">, atbilstoši servisā izmantotā klasifikatora </w:t>
            </w:r>
            <w:r w:rsidR="005C20D5">
              <w:fldChar w:fldCharType="begin"/>
            </w:r>
            <w:r w:rsidR="005C20D5">
              <w:instrText xml:space="preserve"> REF _Ref68959460 \r \h </w:instrText>
            </w:r>
            <w:r w:rsidR="005C20D5">
              <w:fldChar w:fldCharType="separate"/>
            </w:r>
            <w:r w:rsidR="00A87D29">
              <w:t>5.2</w:t>
            </w:r>
            <w:r w:rsidR="005C20D5">
              <w:fldChar w:fldCharType="end"/>
            </w:r>
            <w:r w:rsidR="00465773">
              <w:t>.</w:t>
            </w:r>
            <w:r w:rsidR="00D959E0">
              <w:t xml:space="preserve"> </w:t>
            </w:r>
            <w:r w:rsidR="00AF2F4C">
              <w:t xml:space="preserve">vērtībām. </w:t>
            </w:r>
            <w:r w:rsidR="000F64C4">
              <w:t xml:space="preserve"> </w:t>
            </w:r>
            <w:r w:rsidR="00AF2F4C">
              <w:t xml:space="preserve">. </w:t>
            </w:r>
          </w:p>
        </w:tc>
      </w:tr>
      <w:tr w:rsidR="00537781" w:rsidRPr="00DD2914" w14:paraId="28423FC5" w14:textId="77777777" w:rsidTr="000F64C4">
        <w:trPr>
          <w:trHeight w:val="300"/>
        </w:trPr>
        <w:tc>
          <w:tcPr>
            <w:tcW w:w="1057" w:type="pct"/>
            <w:shd w:val="clear" w:color="auto" w:fill="auto"/>
          </w:tcPr>
          <w:p w14:paraId="3AB114C8" w14:textId="3ED9D4F7" w:rsidR="00D959E0" w:rsidRPr="00DA54ED" w:rsidRDefault="00E63E6A" w:rsidP="005B389F">
            <w:pPr>
              <w:pStyle w:val="Paraststabulai"/>
            </w:pPr>
            <w:bookmarkStart w:id="93" w:name="_Hlk72177485"/>
            <w:proofErr w:type="spellStart"/>
            <w:r>
              <w:t>Altern</w:t>
            </w:r>
            <w:r w:rsidR="007B47C9">
              <w:t>a</w:t>
            </w:r>
            <w:r>
              <w:t>tive</w:t>
            </w:r>
            <w:r>
              <w:rPr>
                <w:lang w:eastAsia="lv-LV"/>
              </w:rPr>
              <w:t>FlightNr</w:t>
            </w:r>
            <w:bookmarkEnd w:id="93"/>
            <w:proofErr w:type="spellEnd"/>
          </w:p>
        </w:tc>
        <w:tc>
          <w:tcPr>
            <w:tcW w:w="633" w:type="pct"/>
            <w:shd w:val="clear" w:color="auto" w:fill="auto"/>
          </w:tcPr>
          <w:p w14:paraId="36771FB6" w14:textId="51BEBC3F" w:rsidR="00D959E0" w:rsidRDefault="00D959E0" w:rsidP="005B389F">
            <w:pPr>
              <w:pStyle w:val="Paraststabulai"/>
              <w:rPr>
                <w:lang w:eastAsia="lv-LV"/>
              </w:rPr>
            </w:pPr>
            <w:r>
              <w:rPr>
                <w:shd w:val="clear" w:color="auto" w:fill="FFFFFF"/>
              </w:rPr>
              <w:t>500203</w:t>
            </w:r>
          </w:p>
        </w:tc>
        <w:tc>
          <w:tcPr>
            <w:tcW w:w="633" w:type="pct"/>
            <w:shd w:val="clear" w:color="auto" w:fill="auto"/>
          </w:tcPr>
          <w:p w14:paraId="130867E8" w14:textId="0BD504F7" w:rsidR="00D959E0" w:rsidRDefault="00D959E0" w:rsidP="005B389F">
            <w:pPr>
              <w:pStyle w:val="Paraststabulai"/>
            </w:pPr>
            <w:r>
              <w:t>Varchar(10)</w:t>
            </w:r>
          </w:p>
        </w:tc>
        <w:tc>
          <w:tcPr>
            <w:tcW w:w="492" w:type="pct"/>
          </w:tcPr>
          <w:p w14:paraId="4486DA24" w14:textId="12B466D8" w:rsidR="00D959E0" w:rsidRDefault="005C20D5" w:rsidP="005B389F">
            <w:pPr>
              <w:pStyle w:val="Paraststabulai"/>
            </w:pPr>
            <w:r>
              <w:t>Nē</w:t>
            </w:r>
          </w:p>
        </w:tc>
        <w:tc>
          <w:tcPr>
            <w:tcW w:w="2185" w:type="pct"/>
            <w:shd w:val="clear" w:color="auto" w:fill="auto"/>
          </w:tcPr>
          <w:p w14:paraId="046B6D06" w14:textId="00A71546" w:rsidR="00C47D4D" w:rsidRDefault="00E63E6A" w:rsidP="005B389F">
            <w:pPr>
              <w:pStyle w:val="Paraststabulai"/>
            </w:pPr>
            <w:r>
              <w:t>Alternatīvā reisa numurs</w:t>
            </w:r>
          </w:p>
        </w:tc>
      </w:tr>
      <w:tr w:rsidR="00F235A7" w:rsidRPr="00DD2914" w14:paraId="09FA391F" w14:textId="77777777" w:rsidTr="000F64C4">
        <w:trPr>
          <w:trHeight w:val="300"/>
        </w:trPr>
        <w:tc>
          <w:tcPr>
            <w:tcW w:w="1057" w:type="pct"/>
            <w:shd w:val="clear" w:color="auto" w:fill="auto"/>
          </w:tcPr>
          <w:p w14:paraId="1327F893" w14:textId="122FE73E" w:rsidR="00F235A7" w:rsidRDefault="00E57FF0" w:rsidP="005B389F">
            <w:pPr>
              <w:pStyle w:val="Paraststabulai"/>
            </w:pPr>
            <w:proofErr w:type="spellStart"/>
            <w:r>
              <w:t>FlightStatus</w:t>
            </w:r>
            <w:r w:rsidR="00F235A7">
              <w:t>Notes</w:t>
            </w:r>
            <w:proofErr w:type="spellEnd"/>
          </w:p>
        </w:tc>
        <w:tc>
          <w:tcPr>
            <w:tcW w:w="633" w:type="pct"/>
            <w:shd w:val="clear" w:color="auto" w:fill="auto"/>
          </w:tcPr>
          <w:p w14:paraId="7F77D9C5" w14:textId="7E7C489E" w:rsidR="00F235A7" w:rsidRDefault="00F235A7" w:rsidP="005B389F">
            <w:pPr>
              <w:pStyle w:val="Paraststabulai"/>
              <w:rPr>
                <w:shd w:val="clear" w:color="auto" w:fill="FFFFFF"/>
              </w:rPr>
            </w:pPr>
            <w:r w:rsidRPr="00F235A7">
              <w:t>Autobusa nomaiņa</w:t>
            </w:r>
          </w:p>
        </w:tc>
        <w:tc>
          <w:tcPr>
            <w:tcW w:w="633" w:type="pct"/>
            <w:shd w:val="clear" w:color="auto" w:fill="auto"/>
          </w:tcPr>
          <w:p w14:paraId="33EA4783" w14:textId="4325B434" w:rsidR="00F235A7" w:rsidRDefault="00F235A7" w:rsidP="005B389F">
            <w:pPr>
              <w:pStyle w:val="Paraststabulai"/>
            </w:pPr>
            <w:r>
              <w:t>Varchar(400)</w:t>
            </w:r>
          </w:p>
        </w:tc>
        <w:tc>
          <w:tcPr>
            <w:tcW w:w="492" w:type="pct"/>
          </w:tcPr>
          <w:p w14:paraId="3DC64AA0" w14:textId="3A74E8B9" w:rsidR="00F235A7" w:rsidRDefault="00F235A7" w:rsidP="005B389F">
            <w:pPr>
              <w:pStyle w:val="Paraststabulai"/>
            </w:pPr>
            <w:r>
              <w:t>Nē</w:t>
            </w:r>
          </w:p>
        </w:tc>
        <w:tc>
          <w:tcPr>
            <w:tcW w:w="2185" w:type="pct"/>
            <w:shd w:val="clear" w:color="auto" w:fill="auto"/>
          </w:tcPr>
          <w:p w14:paraId="7CDFF150" w14:textId="7A2BBBA7" w:rsidR="00D742E6" w:rsidRPr="00D742E6" w:rsidRDefault="00D742E6" w:rsidP="005B389F">
            <w:pPr>
              <w:pStyle w:val="Paraststabulai"/>
            </w:pPr>
            <w:r w:rsidRPr="00D742E6">
              <w:t>VBN programmatūras versijā  v.1.1.0 2022.04.20 vēl nav iekļauts:</w:t>
            </w:r>
          </w:p>
          <w:p w14:paraId="3BE221A9" w14:textId="3ACA45AE" w:rsidR="00F235A7" w:rsidRDefault="00F235A7" w:rsidP="005B389F">
            <w:pPr>
              <w:pStyle w:val="Paraststabulai"/>
            </w:pPr>
            <w:r w:rsidRPr="00F235A7">
              <w:t xml:space="preserve">Piezīmes par statusa iegūšanas apstākļiem vai pamatojums </w:t>
            </w:r>
            <w:r>
              <w:t xml:space="preserve">reisa izpildes </w:t>
            </w:r>
            <w:r w:rsidRPr="00F235A7">
              <w:t>datu izmaiņām</w:t>
            </w:r>
            <w:r>
              <w:t>.</w:t>
            </w:r>
            <w:r w:rsidR="00C11D62">
              <w:t xml:space="preserve"> Tiek saglabātas pie reisa izpildes statusa ieraksta.</w:t>
            </w:r>
          </w:p>
          <w:p w14:paraId="710B0DE4" w14:textId="0E2DE489" w:rsidR="00494414" w:rsidRDefault="005E27C9" w:rsidP="005B389F">
            <w:pPr>
              <w:pStyle w:val="Paraststabulai"/>
            </w:pPr>
            <w:r>
              <w:t>Piezīmes ir o</w:t>
            </w:r>
            <w:r w:rsidR="00494414">
              <w:t>bligāt</w:t>
            </w:r>
            <w:r w:rsidR="00E643FE">
              <w:t>as</w:t>
            </w:r>
            <w:r w:rsidR="00494414">
              <w:t xml:space="preserve"> pie šādām statusa maiņas kombinācijām:</w:t>
            </w:r>
            <w:r w:rsidR="00494414">
              <w:br/>
            </w:r>
            <w:r w:rsidR="00494414" w:rsidRPr="00494414">
              <w:t>Atvērts -&gt; Atcelts</w:t>
            </w:r>
            <w:r w:rsidR="00494414">
              <w:t>;</w:t>
            </w:r>
            <w:r w:rsidR="00494414">
              <w:br/>
            </w:r>
            <w:r w:rsidR="00494414" w:rsidRPr="00494414">
              <w:t>Atvērts -&gt; Atvērts</w:t>
            </w:r>
            <w:r w:rsidR="00494414">
              <w:t>;</w:t>
            </w:r>
            <w:r w:rsidR="00494414">
              <w:br/>
            </w:r>
            <w:r w:rsidR="00494414" w:rsidRPr="00494414">
              <w:t>Uzsākts -&gt; Pārtraukts</w:t>
            </w:r>
            <w:r w:rsidR="00494414">
              <w:t>;</w:t>
            </w:r>
            <w:r w:rsidR="00494414">
              <w:br/>
            </w:r>
            <w:r w:rsidR="00494414" w:rsidRPr="00494414">
              <w:t>Uzsākts -&gt; Nepabeigts</w:t>
            </w:r>
            <w:r w:rsidR="001C45C2">
              <w:t>;</w:t>
            </w:r>
          </w:p>
          <w:p w14:paraId="491FDCFD" w14:textId="7FB5E353" w:rsidR="00931C40" w:rsidRDefault="00931C40" w:rsidP="005B389F">
            <w:pPr>
              <w:pStyle w:val="Paraststabulai"/>
            </w:pPr>
            <w:r w:rsidRPr="00931C40">
              <w:t>Sākot ar VBN API programmatūras versiju, kas jaunāka par 1.5.2</w:t>
            </w:r>
            <w:r>
              <w:t xml:space="preserve"> arī </w:t>
            </w:r>
            <w:r w:rsidR="00173C5C">
              <w:t>pie:</w:t>
            </w:r>
          </w:p>
          <w:p w14:paraId="4C25DF14" w14:textId="77777777" w:rsidR="001C45C2" w:rsidRDefault="001C45C2" w:rsidP="005B389F">
            <w:pPr>
              <w:pStyle w:val="Paraststabulai"/>
            </w:pPr>
            <w:r w:rsidRPr="001C45C2">
              <w:t>Atcelts -&gt; Atvērts</w:t>
            </w:r>
            <w:r w:rsidR="00040FDD">
              <w:t>;</w:t>
            </w:r>
          </w:p>
          <w:p w14:paraId="577BC289" w14:textId="77777777" w:rsidR="00040FDD" w:rsidRDefault="00040FDD" w:rsidP="005B389F">
            <w:pPr>
              <w:pStyle w:val="Paraststabulai"/>
            </w:pPr>
            <w:r w:rsidRPr="00040FDD">
              <w:t>Uzsākts -&gt; Atvērts</w:t>
            </w:r>
            <w:r w:rsidR="00B51FB9">
              <w:t>;</w:t>
            </w:r>
          </w:p>
          <w:p w14:paraId="3195F6A7" w14:textId="77777777" w:rsidR="00B51FB9" w:rsidRDefault="00B51FB9" w:rsidP="005B389F">
            <w:pPr>
              <w:pStyle w:val="Paraststabulai"/>
            </w:pPr>
            <w:r w:rsidRPr="00B51FB9">
              <w:t>Nepabeigts -&gt; Uzsākts</w:t>
            </w:r>
            <w:r w:rsidR="005B3382">
              <w:t>;</w:t>
            </w:r>
          </w:p>
          <w:p w14:paraId="7E919D75" w14:textId="77777777" w:rsidR="005B3382" w:rsidRDefault="004F15E8" w:rsidP="005B389F">
            <w:pPr>
              <w:pStyle w:val="Paraststabulai"/>
            </w:pPr>
            <w:r w:rsidRPr="004F15E8">
              <w:t>Pārtraukts -&gt; Nepabeigts</w:t>
            </w:r>
            <w:r w:rsidR="00772980">
              <w:t>;</w:t>
            </w:r>
          </w:p>
          <w:p w14:paraId="094D92EC" w14:textId="77777777" w:rsidR="00772980" w:rsidRDefault="00FE2C7D" w:rsidP="005B389F">
            <w:pPr>
              <w:pStyle w:val="Paraststabulai"/>
            </w:pPr>
            <w:r w:rsidRPr="00FE2C7D">
              <w:t>Nepabeigts -&gt; Pārtraukts</w:t>
            </w:r>
            <w:r w:rsidR="00144F30">
              <w:t>;</w:t>
            </w:r>
          </w:p>
          <w:p w14:paraId="71F8AF76" w14:textId="77777777" w:rsidR="00144F30" w:rsidRDefault="00BE7D20" w:rsidP="005B389F">
            <w:pPr>
              <w:pStyle w:val="Paraststabulai"/>
            </w:pPr>
            <w:r w:rsidRPr="00BE7D20">
              <w:t>Pabeigts -&gt; Uzsākts</w:t>
            </w:r>
            <w:r w:rsidR="008A4D75">
              <w:t>;</w:t>
            </w:r>
          </w:p>
          <w:p w14:paraId="7B29B463" w14:textId="612AC9A3" w:rsidR="008A4D75" w:rsidRDefault="008A4D75" w:rsidP="005B389F">
            <w:pPr>
              <w:pStyle w:val="Paraststabulai"/>
            </w:pPr>
            <w:r w:rsidRPr="008A4D75">
              <w:t>Pabeigts -&gt; Pārtraukts</w:t>
            </w:r>
          </w:p>
        </w:tc>
      </w:tr>
    </w:tbl>
    <w:p w14:paraId="1F6B5801" w14:textId="0805C27A" w:rsidR="00595850" w:rsidRDefault="00595850" w:rsidP="0070620B">
      <w:bookmarkStart w:id="94" w:name="_Toc70857000"/>
      <w:bookmarkEnd w:id="94"/>
      <w:r>
        <w:lastRenderedPageBreak/>
        <w:t xml:space="preserve">Piezīme: VBN metodes pieprasījuma saņemšanas brīdī izmanto savu sistēmas datumu, laiku, lai jaunajai reisa izpildes statusa vērtībai saglabātu laika zīmogu, kas tiek iekļauts metožu, kuras atgriež datus par reisa izpildes statusiem, atbildes struktūrās. </w:t>
      </w:r>
    </w:p>
    <w:p w14:paraId="600278F1" w14:textId="77777777" w:rsidR="00595850" w:rsidRDefault="00595850" w:rsidP="0070620B">
      <w:pPr>
        <w:rPr>
          <w:b/>
          <w:bCs/>
        </w:rPr>
      </w:pPr>
    </w:p>
    <w:p w14:paraId="7545239B" w14:textId="02419140" w:rsidR="0070620B" w:rsidRPr="00D54742" w:rsidRDefault="00C11D62" w:rsidP="0070620B">
      <w:pPr>
        <w:rPr>
          <w:b/>
          <w:bCs/>
        </w:rPr>
      </w:pPr>
      <w:r w:rsidRPr="003150E4">
        <w:rPr>
          <w:b/>
          <w:bCs/>
          <w:vertAlign w:val="superscript"/>
        </w:rPr>
        <w:t>*</w:t>
      </w:r>
      <w:r w:rsidR="00335C1E">
        <w:rPr>
          <w:b/>
          <w:bCs/>
        </w:rPr>
        <w:t xml:space="preserve"> </w:t>
      </w:r>
      <w:r w:rsidRPr="00D54742">
        <w:rPr>
          <w:b/>
          <w:bCs/>
        </w:rPr>
        <w:t>Metodes izpildes varianti</w:t>
      </w:r>
      <w:r w:rsidR="00DE4678">
        <w:rPr>
          <w:b/>
          <w:bCs/>
        </w:rPr>
        <w:t xml:space="preserve"> </w:t>
      </w:r>
      <w:r w:rsidRPr="00D54742">
        <w:rPr>
          <w:b/>
          <w:bCs/>
        </w:rPr>
        <w:t>atkarī</w:t>
      </w:r>
      <w:r w:rsidR="00DE4678">
        <w:rPr>
          <w:b/>
          <w:bCs/>
        </w:rPr>
        <w:t>bā</w:t>
      </w:r>
      <w:r w:rsidRPr="00D54742">
        <w:rPr>
          <w:b/>
          <w:bCs/>
        </w:rPr>
        <w:t xml:space="preserve"> no reisa izpildes statusiem</w:t>
      </w:r>
      <w:r w:rsidR="00335C1E">
        <w:rPr>
          <w:b/>
          <w:bCs/>
        </w:rPr>
        <w:t xml:space="preserve"> </w:t>
      </w:r>
      <w:r w:rsidR="00335C1E" w:rsidRPr="00E01243">
        <w:rPr>
          <w:b/>
          <w:bCs/>
          <w:sz w:val="20"/>
          <w:szCs w:val="20"/>
        </w:rPr>
        <w:t>(</w:t>
      </w:r>
      <w:r w:rsidR="00335C1E" w:rsidRPr="00E01243">
        <w:rPr>
          <w:rFonts w:cs="Open Sans"/>
          <w:b/>
          <w:bCs/>
          <w:color w:val="auto"/>
          <w:sz w:val="18"/>
          <w:szCs w:val="18"/>
        </w:rPr>
        <w:t xml:space="preserve">VBN API programmatūras versijā  v.1.1.0 2022.04.20 </w:t>
      </w:r>
      <w:r w:rsidR="003150E4">
        <w:rPr>
          <w:rFonts w:cs="Open Sans"/>
          <w:b/>
          <w:bCs/>
          <w:color w:val="auto"/>
          <w:sz w:val="18"/>
          <w:szCs w:val="18"/>
        </w:rPr>
        <w:t>nebija</w:t>
      </w:r>
      <w:r w:rsidR="00335C1E" w:rsidRPr="00E01243">
        <w:rPr>
          <w:rFonts w:cs="Open Sans"/>
          <w:b/>
          <w:bCs/>
          <w:color w:val="auto"/>
          <w:sz w:val="18"/>
          <w:szCs w:val="18"/>
        </w:rPr>
        <w:t xml:space="preserve"> iekļauts)</w:t>
      </w:r>
      <w:r w:rsidRPr="00E01243">
        <w:rPr>
          <w:b/>
          <w:bCs/>
          <w:sz w:val="20"/>
          <w:szCs w:val="20"/>
        </w:rPr>
        <w:t>:</w:t>
      </w:r>
    </w:p>
    <w:p w14:paraId="5253A19C" w14:textId="4F1B8CDE" w:rsidR="00C11D62" w:rsidRPr="002A512E" w:rsidRDefault="00494414" w:rsidP="00C11D62">
      <w:pPr>
        <w:rPr>
          <w:b/>
          <w:bCs/>
        </w:rPr>
      </w:pPr>
      <w:r w:rsidRPr="002A512E">
        <w:rPr>
          <w:b/>
          <w:bCs/>
        </w:rPr>
        <w:t>1)</w:t>
      </w:r>
      <w:r w:rsidR="00C11D62" w:rsidRPr="002A512E">
        <w:rPr>
          <w:b/>
          <w:bCs/>
        </w:rPr>
        <w:t>Jaunu reisa izpildi katram reisam maršrutā var izveidot tikai</w:t>
      </w:r>
      <w:r w:rsidR="00DE4678">
        <w:rPr>
          <w:b/>
          <w:bCs/>
        </w:rPr>
        <w:t xml:space="preserve"> tad,</w:t>
      </w:r>
      <w:r w:rsidR="00C11D62" w:rsidRPr="002A512E">
        <w:rPr>
          <w:b/>
          <w:bCs/>
        </w:rPr>
        <w:t xml:space="preserve"> ja:</w:t>
      </w:r>
    </w:p>
    <w:p w14:paraId="4B2359BB" w14:textId="3DF1BDD3" w:rsidR="00C11D62" w:rsidRDefault="00C11D62" w:rsidP="00C11D62">
      <w:r>
        <w:t>(</w:t>
      </w:r>
      <w:r w:rsidR="00DE4678" w:rsidRPr="00DE4678">
        <w:t>POST/API-P/</w:t>
      </w:r>
      <w:proofErr w:type="spellStart"/>
      <w:r w:rsidR="00DE4678" w:rsidRPr="00DE4678">
        <w:t>SendFlightUpdate</w:t>
      </w:r>
      <w:r w:rsidR="00DE4678">
        <w:t>.</w:t>
      </w:r>
      <w:r>
        <w:t>FlightStatus</w:t>
      </w:r>
      <w:proofErr w:type="spellEnd"/>
      <w:r>
        <w:t xml:space="preserve"> </w:t>
      </w:r>
      <w:r w:rsidR="00DE4678">
        <w:t>atbilst vērtībai</w:t>
      </w:r>
      <w:r>
        <w:t xml:space="preserve"> ‘Atvērts’ UN VBN neeksistē reisa izpilde ar tādu pašu </w:t>
      </w:r>
      <w:r w:rsidR="00DE4678">
        <w:t>papildreisa kārtas numuru (</w:t>
      </w:r>
      <w:proofErr w:type="spellStart"/>
      <w:r w:rsidRPr="00023CFA">
        <w:t>Add</w:t>
      </w:r>
      <w:r>
        <w:t>Flight</w:t>
      </w:r>
      <w:r w:rsidRPr="00023CFA">
        <w:t>OrderN</w:t>
      </w:r>
      <w:r>
        <w:t>o</w:t>
      </w:r>
      <w:proofErr w:type="spellEnd"/>
      <w:r w:rsidR="00DE4678">
        <w:t>)</w:t>
      </w:r>
      <w:r>
        <w:t xml:space="preserve"> UN </w:t>
      </w:r>
      <w:r w:rsidR="00DE4678">
        <w:t xml:space="preserve">VBN </w:t>
      </w:r>
      <w:r>
        <w:t xml:space="preserve">eksistē reisa izpilde ar </w:t>
      </w:r>
      <w:proofErr w:type="spellStart"/>
      <w:r w:rsidRPr="00023CFA">
        <w:t>Add</w:t>
      </w:r>
      <w:r>
        <w:t>Flight</w:t>
      </w:r>
      <w:r w:rsidRPr="00023CFA">
        <w:t>OrderN</w:t>
      </w:r>
      <w:r>
        <w:t>o</w:t>
      </w:r>
      <w:proofErr w:type="spellEnd"/>
      <w:r>
        <w:t>=0, kuras pēdējais statuss nav 'Atcelts' vai ‘Pabeigts’).</w:t>
      </w:r>
      <w:r w:rsidR="0004216C">
        <w:t xml:space="preserve"> Faktiski tas nozīmē, ka ar šo metodi var izveidot tikai papildreisu izpildes.</w:t>
      </w:r>
      <w:r w:rsidR="00081095">
        <w:t xml:space="preserve"> Piezīme: plānotās pamatreisu izpildes VBN datubāzē sākotnēji tiek izveidotas ar metodi API-M/</w:t>
      </w:r>
      <w:proofErr w:type="spellStart"/>
      <w:r w:rsidR="00081095">
        <w:t>SendFlight</w:t>
      </w:r>
      <w:proofErr w:type="spellEnd"/>
      <w:r w:rsidR="00081095">
        <w:t xml:space="preserve"> un uz šīs specifikācijas redakcijas brīdi  ir paredzēts, ka to izpilda tikai no integrācijas ar VBN STIFSS moduli.</w:t>
      </w:r>
    </w:p>
    <w:p w14:paraId="0AA169F0" w14:textId="32B3691B" w:rsidR="00C11D62" w:rsidRPr="002A512E" w:rsidRDefault="00494414" w:rsidP="00C11D62">
      <w:pPr>
        <w:rPr>
          <w:b/>
          <w:bCs/>
        </w:rPr>
      </w:pPr>
      <w:r w:rsidRPr="002A512E">
        <w:rPr>
          <w:b/>
          <w:bCs/>
        </w:rPr>
        <w:t>2)</w:t>
      </w:r>
      <w:r w:rsidR="00C11D62" w:rsidRPr="002A512E">
        <w:rPr>
          <w:b/>
          <w:bCs/>
        </w:rPr>
        <w:t>Pieļaujamās statusu maiņas kombinācijas</w:t>
      </w:r>
      <w:r w:rsidR="00081095">
        <w:rPr>
          <w:b/>
          <w:bCs/>
        </w:rPr>
        <w:t xml:space="preserve"> VBN jau esošām reisu izpildēm.</w:t>
      </w:r>
      <w:r w:rsidR="00C11D62" w:rsidRPr="002A512E">
        <w:rPr>
          <w:b/>
          <w:bCs/>
        </w:rPr>
        <w:t xml:space="preserve"> &lt;Aktuālais statuss&gt; -&gt;  &lt;Jaunais statuss&gt; </w:t>
      </w:r>
      <w:r w:rsidR="00D54742" w:rsidRPr="002A512E">
        <w:rPr>
          <w:b/>
          <w:bCs/>
        </w:rPr>
        <w:t>un</w:t>
      </w:r>
      <w:r w:rsidR="00C11D62" w:rsidRPr="002A512E">
        <w:rPr>
          <w:b/>
          <w:bCs/>
        </w:rPr>
        <w:t xml:space="preserve"> </w:t>
      </w:r>
      <w:r w:rsidRPr="002A512E">
        <w:rPr>
          <w:b/>
          <w:bCs/>
        </w:rPr>
        <w:t xml:space="preserve">pieļaujamās </w:t>
      </w:r>
      <w:r w:rsidR="00C11D62" w:rsidRPr="002A512E">
        <w:rPr>
          <w:b/>
          <w:bCs/>
        </w:rPr>
        <w:t>darbība</w:t>
      </w:r>
      <w:r w:rsidRPr="002A512E">
        <w:rPr>
          <w:b/>
          <w:bCs/>
        </w:rPr>
        <w:t>s</w:t>
      </w:r>
      <w:r w:rsidR="00C11D62" w:rsidRPr="002A512E">
        <w:rPr>
          <w:b/>
          <w:bCs/>
        </w:rPr>
        <w:t xml:space="preserve"> VBN datubāzē </w:t>
      </w:r>
      <w:r w:rsidR="00D54742" w:rsidRPr="002A512E">
        <w:rPr>
          <w:b/>
          <w:bCs/>
        </w:rPr>
        <w:t xml:space="preserve">ar </w:t>
      </w:r>
      <w:r w:rsidR="00C11D62" w:rsidRPr="002A512E">
        <w:rPr>
          <w:b/>
          <w:bCs/>
        </w:rPr>
        <w:t>reisa izpildes datiem</w:t>
      </w:r>
      <w:r w:rsidR="00D54742" w:rsidRPr="002A512E">
        <w:rPr>
          <w:b/>
          <w:bCs/>
        </w:rPr>
        <w:t xml:space="preserve"> -</w:t>
      </w:r>
      <w:r w:rsidR="00C11D62" w:rsidRPr="002A512E">
        <w:rPr>
          <w:b/>
          <w:bCs/>
        </w:rPr>
        <w:t xml:space="preserve"> par katru derīgu reisa izpildes datumu:</w:t>
      </w:r>
    </w:p>
    <w:p w14:paraId="7C720AFB" w14:textId="77777777" w:rsidR="0053004A" w:rsidRDefault="00C11D62" w:rsidP="00C11D62">
      <w:r w:rsidRPr="00051A70">
        <w:t>Atvērts -&gt; Atcelts</w:t>
      </w:r>
      <w:r>
        <w:t xml:space="preserve"> – tikai izveido jaunu statusa ierakstu jau esošam reisa izpildes </w:t>
      </w:r>
      <w:r>
        <w:t>ierakstam;</w:t>
      </w:r>
    </w:p>
    <w:p w14:paraId="01B770C2" w14:textId="434C56EF" w:rsidR="00C11D62" w:rsidRDefault="00193A4E" w:rsidP="00C11D62">
      <w:r w:rsidRPr="008620E3">
        <w:rPr>
          <w:color w:val="632423" w:themeColor="accent2" w:themeShade="80"/>
        </w:rPr>
        <w:t>Atcelts -&gt; Atvērts</w:t>
      </w:r>
      <w:r w:rsidR="0029316E" w:rsidRPr="00786BC9">
        <w:rPr>
          <w:color w:val="632423" w:themeColor="accent2" w:themeShade="80"/>
          <w:vertAlign w:val="superscript"/>
        </w:rPr>
        <w:t>***</w:t>
      </w:r>
      <w:r w:rsidRPr="00786BC9">
        <w:rPr>
          <w:color w:val="632423" w:themeColor="accent2" w:themeShade="80"/>
        </w:rPr>
        <w:t xml:space="preserve"> </w:t>
      </w:r>
      <w:r>
        <w:rPr>
          <w:color w:val="632423" w:themeColor="accent2" w:themeShade="80"/>
        </w:rPr>
        <w:t>|</w:t>
      </w:r>
      <w:r w:rsidR="00BE7631">
        <w:rPr>
          <w:color w:val="632423" w:themeColor="accent2" w:themeShade="80"/>
        </w:rPr>
        <w:t xml:space="preserve"> </w:t>
      </w:r>
      <w:r w:rsidR="00BE7631" w:rsidRPr="00B43BFC">
        <w:t>Uzsākts -&gt; Atvērts (</w:t>
      </w:r>
      <w:r w:rsidR="00555A58">
        <w:t>a</w:t>
      </w:r>
      <w:r w:rsidR="00BE7631" w:rsidRPr="00B43BFC">
        <w:t>nulē uzsākšanu</w:t>
      </w:r>
      <w:r w:rsidR="00BE7631" w:rsidRPr="00555A58">
        <w:t>)</w:t>
      </w:r>
      <w:r w:rsidR="00BE7631" w:rsidRPr="00786BC9">
        <w:rPr>
          <w:vertAlign w:val="superscript"/>
        </w:rPr>
        <w:t>***</w:t>
      </w:r>
      <w:r w:rsidR="00BE7631">
        <w:t xml:space="preserve"> | </w:t>
      </w:r>
      <w:r>
        <w:rPr>
          <w:color w:val="632423" w:themeColor="accent2" w:themeShade="80"/>
        </w:rPr>
        <w:t>A</w:t>
      </w:r>
      <w:r w:rsidR="00C11D62" w:rsidRPr="005C096B">
        <w:t>tvērts -&gt; Atvērts</w:t>
      </w:r>
      <w:r w:rsidR="00C11D62">
        <w:t xml:space="preserve"> - izveido jaunu statusa ierakstu un </w:t>
      </w:r>
      <w:r w:rsidR="007D31DE">
        <w:t xml:space="preserve">obligāti </w:t>
      </w:r>
      <w:r w:rsidR="00C11D62">
        <w:t>aktualizē reisa izpildes ierakstu</w:t>
      </w:r>
      <w:r w:rsidR="00494414">
        <w:t>. Aktualizējot ir pieļautas jaunas vērtības visiem laukiem, tai skaitā pieļauta transportlīdzekļa un tā konfigurācijas nomaiņa</w:t>
      </w:r>
      <w:r w:rsidR="002A512E" w:rsidRPr="00786BC9">
        <w:rPr>
          <w:vertAlign w:val="superscript"/>
        </w:rPr>
        <w:t>**</w:t>
      </w:r>
      <w:r w:rsidR="00717722">
        <w:t xml:space="preserve">. </w:t>
      </w:r>
      <w:r w:rsidR="00555A58">
        <w:t xml:space="preserve"> </w:t>
      </w:r>
      <w:r w:rsidR="00717722">
        <w:t>Atvērts</w:t>
      </w:r>
      <w:r w:rsidR="00F20337">
        <w:t>-&gt;Atvērts iespēja izveidota</w:t>
      </w:r>
      <w:r w:rsidR="00F20337" w:rsidRPr="00F20337">
        <w:t>, lai pēc iespējas ātrāk, negaidot reisa uzsākšanu, VBN</w:t>
      </w:r>
      <w:r w:rsidR="00F20337">
        <w:t>-ā</w:t>
      </w:r>
      <w:r w:rsidR="00F20337" w:rsidRPr="00F20337">
        <w:t xml:space="preserve"> varētu koriģēt biļešu iepriekšpārdošanu, ko izsauc transportlīdzekļa nomaiņa </w:t>
      </w:r>
      <w:r w:rsidR="00F20337">
        <w:t>(</w:t>
      </w:r>
      <w:r w:rsidR="00F20337" w:rsidRPr="00F20337">
        <w:t>ja vietu skaits transportlīdzekļa konfigurācijā ir limitēts</w:t>
      </w:r>
      <w:r w:rsidR="00F20337">
        <w:t>)</w:t>
      </w:r>
      <w:r w:rsidR="00F20337" w:rsidRPr="00F20337">
        <w:t>.</w:t>
      </w:r>
      <w:r w:rsidR="00BE7631">
        <w:t xml:space="preserve"> Ja </w:t>
      </w:r>
      <w:r w:rsidR="00624F4C" w:rsidRPr="00B43BFC">
        <w:t>Uzsākts -&gt; Atvērts</w:t>
      </w:r>
      <w:r w:rsidR="00624F4C">
        <w:t xml:space="preserve"> un statuss Uzsākts tika iegūts </w:t>
      </w:r>
      <w:r w:rsidR="007A636A">
        <w:t xml:space="preserve">ar dotās metodes izpildi, kurā tika pievienots </w:t>
      </w:r>
      <w:r w:rsidR="00413E68">
        <w:t xml:space="preserve">nepareizs </w:t>
      </w:r>
      <w:r w:rsidR="007A636A">
        <w:t>transportlīdzeklis un tā konfigurācija</w:t>
      </w:r>
      <w:r w:rsidR="00B83CD8">
        <w:t>, tad pārvadātāja pienākums ir norādīt pareizo transportlīdzekli un tā konfigurāciju</w:t>
      </w:r>
      <w:r w:rsidR="00C11D62">
        <w:t>;</w:t>
      </w:r>
    </w:p>
    <w:p w14:paraId="3E7AEDB8" w14:textId="77777777" w:rsidR="00436B22" w:rsidRDefault="00436B22" w:rsidP="00C11D62"/>
    <w:p w14:paraId="11364894" w14:textId="6431813E" w:rsidR="00C11D62" w:rsidRDefault="00C11D62" w:rsidP="00D96BED">
      <w:pPr>
        <w:spacing w:after="0"/>
      </w:pPr>
      <w:r w:rsidRPr="00C11D62">
        <w:t>Atvērts -&gt; Uzsākts</w:t>
      </w:r>
      <w:r w:rsidR="00096567" w:rsidRPr="00096567">
        <w:rPr>
          <w:vertAlign w:val="superscript"/>
        </w:rPr>
        <w:t>****</w:t>
      </w:r>
      <w:r w:rsidR="00E84844">
        <w:t xml:space="preserve"> | </w:t>
      </w:r>
      <w:r w:rsidR="00E84844" w:rsidRPr="00E84844">
        <w:t>Nepabeigts -&gt; Uzsākts</w:t>
      </w:r>
      <w:r w:rsidR="0081344D" w:rsidRPr="00786BC9">
        <w:rPr>
          <w:vertAlign w:val="superscript"/>
        </w:rPr>
        <w:t>***</w:t>
      </w:r>
      <w:r w:rsidR="007D31DE">
        <w:t xml:space="preserve"> </w:t>
      </w:r>
      <w:r w:rsidR="00836611">
        <w:t xml:space="preserve">| </w:t>
      </w:r>
      <w:r w:rsidR="006203EB" w:rsidRPr="008620E3">
        <w:rPr>
          <w:color w:val="632423" w:themeColor="accent2" w:themeShade="80"/>
        </w:rPr>
        <w:t>Pabeigts -&gt; Uzsākts</w:t>
      </w:r>
      <w:r w:rsidR="006203EB" w:rsidRPr="00786BC9">
        <w:rPr>
          <w:color w:val="632423" w:themeColor="accent2" w:themeShade="80"/>
          <w:vertAlign w:val="superscript"/>
        </w:rPr>
        <w:t>***</w:t>
      </w:r>
      <w:r w:rsidR="006203EB">
        <w:rPr>
          <w:color w:val="632423" w:themeColor="accent2" w:themeShade="80"/>
        </w:rPr>
        <w:t xml:space="preserve"> </w:t>
      </w:r>
      <w:r>
        <w:t xml:space="preserve">- izveido jaunu statusa ierakstu un </w:t>
      </w:r>
      <w:r w:rsidR="007D31DE">
        <w:t xml:space="preserve">var </w:t>
      </w:r>
      <w:r>
        <w:t>aktualizē</w:t>
      </w:r>
      <w:r w:rsidR="007D31DE">
        <w:t>t</w:t>
      </w:r>
      <w:r>
        <w:t xml:space="preserve"> reisa izpildes ierakst</w:t>
      </w:r>
      <w:r w:rsidR="007D31DE">
        <w:t>u</w:t>
      </w:r>
      <w:r w:rsidR="00494414">
        <w:t>.</w:t>
      </w:r>
      <w:r w:rsidR="00494414" w:rsidRPr="00494414">
        <w:t xml:space="preserve"> </w:t>
      </w:r>
      <w:r w:rsidR="00494414">
        <w:t>Aktualizējot ir pieļautas jaunas vērtības visiem laukiem, tai skaitā pieļauta transportlīdzekļa un tā konfigurācijas nomaiņa</w:t>
      </w:r>
      <w:r w:rsidR="002A512E" w:rsidRPr="00786BC9">
        <w:rPr>
          <w:vertAlign w:val="superscript"/>
        </w:rPr>
        <w:t>**</w:t>
      </w:r>
      <w:r>
        <w:t>;</w:t>
      </w:r>
      <w:r w:rsidRPr="00C11D62">
        <w:t xml:space="preserve"> </w:t>
      </w:r>
    </w:p>
    <w:p w14:paraId="5FF3FD42" w14:textId="3D51EFDC" w:rsidR="00B43BFC" w:rsidRDefault="00B43BFC" w:rsidP="00C11D62"/>
    <w:p w14:paraId="262189F3" w14:textId="77777777" w:rsidR="00982EC9" w:rsidRDefault="007D31DE" w:rsidP="00982EC9">
      <w:pPr>
        <w:spacing w:after="0"/>
      </w:pPr>
      <w:r w:rsidRPr="007D31DE">
        <w:t>Uzsākts -&gt; Pārtraukts</w:t>
      </w:r>
      <w:r w:rsidR="005F5DAE">
        <w:t xml:space="preserve"> |</w:t>
      </w:r>
    </w:p>
    <w:p w14:paraId="248ECC8E" w14:textId="0D146A95" w:rsidR="007D31DE" w:rsidRDefault="005F5DAE" w:rsidP="00C11D62">
      <w:r w:rsidRPr="005F5DAE">
        <w:t>Nepabeigts -&gt; Pārtraukts (Anulē ‘Nepabeigts’</w:t>
      </w:r>
      <w:r w:rsidRPr="00555A58">
        <w:t>)</w:t>
      </w:r>
      <w:r w:rsidR="00982EC9" w:rsidRPr="00786BC9">
        <w:rPr>
          <w:vertAlign w:val="superscript"/>
        </w:rPr>
        <w:t>***</w:t>
      </w:r>
      <w:r w:rsidR="00571BDB">
        <w:t xml:space="preserve"> | </w:t>
      </w:r>
      <w:r w:rsidR="00571BDB" w:rsidRPr="008620E3">
        <w:rPr>
          <w:color w:val="632423" w:themeColor="accent2" w:themeShade="80"/>
        </w:rPr>
        <w:t>Pabeigts -&gt; Pārtraukts (</w:t>
      </w:r>
      <w:r w:rsidR="00555A58">
        <w:rPr>
          <w:color w:val="632423" w:themeColor="accent2" w:themeShade="80"/>
        </w:rPr>
        <w:t>a</w:t>
      </w:r>
      <w:r w:rsidR="00571BDB" w:rsidRPr="008620E3">
        <w:rPr>
          <w:color w:val="632423" w:themeColor="accent2" w:themeShade="80"/>
        </w:rPr>
        <w:t>nulē pabeigšanu</w:t>
      </w:r>
      <w:r w:rsidR="00571BDB" w:rsidRPr="00555A58">
        <w:rPr>
          <w:color w:val="632423" w:themeColor="accent2" w:themeShade="80"/>
        </w:rPr>
        <w:t>)</w:t>
      </w:r>
      <w:r w:rsidR="00571BDB" w:rsidRPr="00786BC9">
        <w:rPr>
          <w:color w:val="632423" w:themeColor="accent2" w:themeShade="80"/>
          <w:vertAlign w:val="superscript"/>
        </w:rPr>
        <w:t>***</w:t>
      </w:r>
      <w:r w:rsidR="007D31DE">
        <w:t xml:space="preserve"> - izveido jaunu statusa ierakstu un var aktualizēt reisa izpildes ierakstu, tomēr, ja pieprasījuma struktūrā iekļauts transportlīdzeklis vai tā konfigurācija un tie neatbilst aktuālajiem VBN datiem par reisa izpildi, tad metode atgriezīs kļūdu;</w:t>
      </w:r>
    </w:p>
    <w:p w14:paraId="3E31322B" w14:textId="6560627E" w:rsidR="007D31DE" w:rsidRDefault="007D31DE" w:rsidP="00C11D62">
      <w:r w:rsidRPr="007D31DE">
        <w:lastRenderedPageBreak/>
        <w:t>Pārtraukts -&gt; Uzsākts</w:t>
      </w:r>
      <w:r>
        <w:t xml:space="preserve"> -</w:t>
      </w:r>
      <w:r w:rsidRPr="007D31DE">
        <w:t xml:space="preserve"> </w:t>
      </w:r>
      <w:r>
        <w:t>izveido jaunu statusa ierakstu un var aktualizēt reisa izpildes ierakstu</w:t>
      </w:r>
      <w:r w:rsidR="00494414">
        <w:t>. Aktualizējot ir pieļautas jaunas vērtības visiem laukiem, tai skaitā pieļauta transportlīdzekļa un tā konfigurācijas nomaiņa</w:t>
      </w:r>
      <w:r w:rsidR="002A512E" w:rsidRPr="0026744F">
        <w:rPr>
          <w:vertAlign w:val="superscript"/>
        </w:rPr>
        <w:t>**</w:t>
      </w:r>
      <w:r>
        <w:t>;</w:t>
      </w:r>
    </w:p>
    <w:p w14:paraId="5B06EE05" w14:textId="1536C5B3" w:rsidR="007D31DE" w:rsidRDefault="007D31DE" w:rsidP="00C11D62">
      <w:r w:rsidRPr="007D31DE">
        <w:t>Uzsākts -&gt; Nepabeigts</w:t>
      </w:r>
      <w:r w:rsidR="00D54742">
        <w:t xml:space="preserve">’ | Pārtraukts -&gt; Nepabeigts </w:t>
      </w:r>
      <w:r>
        <w:t>- izveido jaunu statusa ierakstu un var aktualizēt reisa izpildes ierakstu, tomēr, ja pieprasījuma struktūrā iekļauts transportlīdzeklis vai tā konfigurācija un tie neatbilst aktuālajiem VBN datiem par reisa izpildi, tad metode atgriezīs kļūdu</w:t>
      </w:r>
      <w:r w:rsidR="002A512E">
        <w:t>.</w:t>
      </w:r>
      <w:r w:rsidR="007D0A56">
        <w:t xml:space="preserve"> </w:t>
      </w:r>
      <w:r w:rsidR="00DB4A1C">
        <w:t xml:space="preserve"> Pārtraukts -&gt; Nepabeigts: </w:t>
      </w:r>
      <w:r w:rsidR="007D0A56" w:rsidRPr="007D0A56">
        <w:t>Ar statusu ‘Pārtraukts’ iepriekš (ne dotajā metodes izsaukumā) operatīvi darīja zināmu VBN-ai, ka turpmāka biļešu tirdzniecība reisa laikā ārpus transportlīdzekļa jāpārtrauc. Pārvadātājs meklēja iespēju nomainīt transportlīdzekli, bet neatrada. Tādēļ ar doto metodes izsaukumu nosūta uz VBN reisa statusu ‘Nepabeigts’, lai tirgotāji un ATD zinātu, ka reisa izpilde neturpināsies.</w:t>
      </w:r>
    </w:p>
    <w:p w14:paraId="667EF98E" w14:textId="77777777" w:rsidR="00764C75" w:rsidRDefault="00764C75" w:rsidP="00C11D62"/>
    <w:p w14:paraId="23AB9D83" w14:textId="1ACFEB10" w:rsidR="00544AF5" w:rsidRDefault="00544AF5" w:rsidP="00C11D62">
      <w:r w:rsidRPr="00BB2A6A">
        <w:t>Kombinācij</w:t>
      </w:r>
      <w:r>
        <w:t>as</w:t>
      </w:r>
      <w:r w:rsidRPr="00BB2A6A">
        <w:t xml:space="preserve">, kuru aprakstā minēts, ka tās anulē statusu, </w:t>
      </w:r>
      <w:r>
        <w:t>ir paredzētas nepamatoti, piemēram lietotāja kļūdas dēļ, piešķirta</w:t>
      </w:r>
      <w:r w:rsidRPr="00BB2A6A">
        <w:t xml:space="preserve"> status</w:t>
      </w:r>
      <w:r>
        <w:t>a</w:t>
      </w:r>
      <w:r w:rsidRPr="00BB2A6A">
        <w:t xml:space="preserve"> </w:t>
      </w:r>
      <w:r>
        <w:t>anulēšanai. Reālā pasaulē šādām reisa izpildes statusu maiņas kombinācijām nebūtu jābūt</w:t>
      </w:r>
      <w:r w:rsidR="00764C75">
        <w:t>.</w:t>
      </w:r>
      <w:r w:rsidR="00757EA0" w:rsidRPr="0026744F">
        <w:rPr>
          <w:vertAlign w:val="superscript"/>
        </w:rPr>
        <w:t>***</w:t>
      </w:r>
    </w:p>
    <w:p w14:paraId="4D29843B" w14:textId="77777777" w:rsidR="00896408" w:rsidRDefault="00896408" w:rsidP="00C11D62"/>
    <w:p w14:paraId="0C953E29" w14:textId="0717B9F8" w:rsidR="00896408" w:rsidRDefault="00896408" w:rsidP="00C11D62">
      <w:r w:rsidRPr="002E13EA">
        <w:t>Pieļau</w:t>
      </w:r>
      <w:r>
        <w:t>ta</w:t>
      </w:r>
      <w:r w:rsidRPr="002E13EA">
        <w:t xml:space="preserve"> atkārtošanās visām </w:t>
      </w:r>
      <w:r w:rsidR="00123E14">
        <w:t>specificētajām</w:t>
      </w:r>
      <w:r w:rsidRPr="002E13EA">
        <w:t xml:space="preserve"> statusu maiņu kombinācijām</w:t>
      </w:r>
      <w:r>
        <w:t>, izņemot gadījumu, ja metodes pieprasījumā dotās vērtības sakrīt ar aktuālajām VBN datubāzes vērtībām.</w:t>
      </w:r>
      <w:r w:rsidR="00757EA0" w:rsidRPr="0026744F">
        <w:rPr>
          <w:vertAlign w:val="superscript"/>
        </w:rPr>
        <w:t>***</w:t>
      </w:r>
    </w:p>
    <w:p w14:paraId="624EDD86" w14:textId="77777777" w:rsidR="00764C75" w:rsidRDefault="00764C75" w:rsidP="00C11D62"/>
    <w:p w14:paraId="24ADCE5A" w14:textId="65D6D20E" w:rsidR="002A512E" w:rsidRDefault="002A512E" w:rsidP="00FE2158">
      <w:r w:rsidRPr="0026744F">
        <w:rPr>
          <w:vertAlign w:val="superscript"/>
        </w:rPr>
        <w:t>**</w:t>
      </w:r>
      <w:r>
        <w:t xml:space="preserve"> Transportlīdzekļa un tā konfigurācijas nomaiņa reisos ar ierobežotu vietu skaitu tiks atļauta tikai pie nosacījuma, ja jau pārdotajām, braukšanai derīgajām biļetēm, joprojām tiek nodrošināts pietiekošs vietu skaits (ņemot vērā arī vietu pieejamību papildreisā (-</w:t>
      </w:r>
      <w:proofErr w:type="spellStart"/>
      <w:r>
        <w:t>os</w:t>
      </w:r>
      <w:proofErr w:type="spellEnd"/>
      <w:r>
        <w:t>), kas seko pamatreisam)</w:t>
      </w:r>
      <w:r w:rsidR="0029316E">
        <w:t>.</w:t>
      </w:r>
    </w:p>
    <w:p w14:paraId="71167A97" w14:textId="1E283E8D" w:rsidR="0029316E" w:rsidRDefault="0029316E" w:rsidP="00FE2158">
      <w:r w:rsidRPr="0026744F">
        <w:rPr>
          <w:vertAlign w:val="superscript"/>
        </w:rPr>
        <w:t>***</w:t>
      </w:r>
      <w:r>
        <w:t xml:space="preserve"> </w:t>
      </w:r>
      <w:r w:rsidRPr="0029316E">
        <w:t>Sākot ar VBN API programmatūras versiju, kas jaunāka par 1.5.2</w:t>
      </w:r>
      <w:r w:rsidR="00FA067A">
        <w:t>.</w:t>
      </w:r>
    </w:p>
    <w:p w14:paraId="57BD8CDD" w14:textId="77777777" w:rsidR="00101044" w:rsidRDefault="00101044" w:rsidP="00FE2158"/>
    <w:p w14:paraId="351F9DF4" w14:textId="11A757AD" w:rsidR="00101044" w:rsidRDefault="00101044" w:rsidP="00AB5D08">
      <w:pPr>
        <w:spacing w:after="0"/>
      </w:pPr>
      <w:r w:rsidRPr="00101044">
        <w:rPr>
          <w:vertAlign w:val="superscript"/>
        </w:rPr>
        <w:t>****</w:t>
      </w:r>
      <w:r>
        <w:t xml:space="preserve"> Sākot ar VBN API programmatūras versiju 1.6.0:</w:t>
      </w:r>
    </w:p>
    <w:p w14:paraId="18FB797A" w14:textId="1241C3AD" w:rsidR="00101044" w:rsidRDefault="00101044" w:rsidP="00101044">
      <w:r>
        <w:t>Ja VBN sistēmas datums laiks pieprasījuma saņemšanas brīdī ir mazāks par (reisa kustību sarakstā definētais atiešanas laiks no pirmās pieturas mīnus VBN sistēmas parametrs “</w:t>
      </w:r>
      <w:r w:rsidRPr="00BB4542">
        <w:t>Minūtes pirms plānotās izbraukšanas reisā</w:t>
      </w:r>
      <w:r>
        <w:t xml:space="preserve">”), tad pieprasījumam ar šādu </w:t>
      </w:r>
      <w:proofErr w:type="spellStart"/>
      <w:r>
        <w:t>FlightStatus</w:t>
      </w:r>
      <w:proofErr w:type="spellEnd"/>
      <w:r>
        <w:t xml:space="preserve"> vērtību tiks atgriezts kļūdas ziņojums. Ikdienišķā situācijā parametra vērtība ir 15 minūtes. Parametru var izmainīt VBN administrators WEB lietotnē.</w:t>
      </w:r>
    </w:p>
    <w:p w14:paraId="5FA409DA" w14:textId="026FFD03" w:rsidR="00101044" w:rsidRDefault="00101044" w:rsidP="00FE2158"/>
    <w:p w14:paraId="40AEEF8E" w14:textId="1F2F510D" w:rsidR="00BA5C78" w:rsidRDefault="00BA5C78" w:rsidP="000F1C0A">
      <w:pPr>
        <w:pStyle w:val="Heading2"/>
      </w:pPr>
      <w:bookmarkStart w:id="95" w:name="_Ref70974662"/>
      <w:bookmarkStart w:id="96" w:name="_Hlk72440874"/>
      <w:bookmarkStart w:id="97" w:name="_Toc118734461"/>
      <w:r w:rsidRPr="00055DF7">
        <w:lastRenderedPageBreak/>
        <w:t>Servisa metode</w:t>
      </w:r>
      <w:r w:rsidR="00A54997">
        <w:t>s</w:t>
      </w:r>
      <w:r w:rsidRPr="00055DF7">
        <w:t xml:space="preserve"> “</w:t>
      </w:r>
      <w:r w:rsidR="00A43978">
        <w:t>POST/API-</w:t>
      </w:r>
      <w:r w:rsidR="007C4835">
        <w:t>P</w:t>
      </w:r>
      <w:r w:rsidR="00A43978">
        <w:t>/</w:t>
      </w:r>
      <w:r w:rsidR="009A01E7">
        <w:t>Send</w:t>
      </w:r>
      <w:r w:rsidR="00A43978">
        <w:t>Stop</w:t>
      </w:r>
      <w:r w:rsidR="005C20D5">
        <w:t>Request</w:t>
      </w:r>
      <w:r w:rsidRPr="00055DF7">
        <w:t xml:space="preserve">” </w:t>
      </w:r>
      <w:r w:rsidR="00A54997">
        <w:t>pieprasījuma struktūra</w:t>
      </w:r>
      <w:bookmarkEnd w:id="95"/>
      <w:bookmarkEnd w:id="97"/>
    </w:p>
    <w:p w14:paraId="47CC1545" w14:textId="0A161D9C" w:rsidR="00CD4E58" w:rsidRPr="00CD4E58" w:rsidRDefault="00CD4E58" w:rsidP="00CD4E58">
      <w:r>
        <w:t xml:space="preserve">Metode ļauj pievienot VBN jaunu </w:t>
      </w:r>
      <w:r w:rsidR="005C20D5">
        <w:t>pieteikumu pieturvietas izbraukšanai.</w:t>
      </w:r>
      <w:r w:rsidR="00FC6953">
        <w:t xml:space="preserve"> Metodē var norādīt datus par vienu vai vairāk</w:t>
      </w:r>
      <w:r w:rsidR="005C20D5">
        <w:t>iem</w:t>
      </w:r>
      <w:r w:rsidR="00FC6953">
        <w:t xml:space="preserve"> </w:t>
      </w:r>
      <w:r w:rsidR="005C20D5">
        <w:t>pieteikumiem</w:t>
      </w:r>
      <w:r w:rsidR="00FC6953">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526"/>
        <w:gridCol w:w="1465"/>
        <w:gridCol w:w="980"/>
        <w:gridCol w:w="3413"/>
      </w:tblGrid>
      <w:tr w:rsidR="00813CF1" w:rsidRPr="004706EC" w14:paraId="7792D2E2" w14:textId="77777777" w:rsidTr="009D4F28">
        <w:trPr>
          <w:trHeight w:val="675"/>
        </w:trPr>
        <w:tc>
          <w:tcPr>
            <w:tcW w:w="1697" w:type="dxa"/>
            <w:shd w:val="clear" w:color="auto" w:fill="CCC0D9" w:themeFill="accent4" w:themeFillTint="66"/>
            <w:hideMark/>
          </w:tcPr>
          <w:p w14:paraId="2BF06821" w14:textId="77777777" w:rsidR="00813CF1" w:rsidRPr="004706EC" w:rsidRDefault="00813CF1" w:rsidP="005B389F">
            <w:pPr>
              <w:pStyle w:val="Paraststabulai"/>
            </w:pPr>
            <w:r w:rsidRPr="004706EC">
              <w:t>Lauks</w:t>
            </w:r>
          </w:p>
        </w:tc>
        <w:tc>
          <w:tcPr>
            <w:tcW w:w="2526" w:type="dxa"/>
            <w:shd w:val="clear" w:color="auto" w:fill="CCC0D9" w:themeFill="accent4" w:themeFillTint="66"/>
            <w:hideMark/>
          </w:tcPr>
          <w:p w14:paraId="40D771E3" w14:textId="77777777" w:rsidR="00813CF1" w:rsidRPr="004706EC" w:rsidRDefault="00813CF1" w:rsidP="005B389F">
            <w:pPr>
              <w:pStyle w:val="Paraststabulai"/>
            </w:pPr>
            <w:r w:rsidRPr="004706EC">
              <w:t>Piemēra dati</w:t>
            </w:r>
          </w:p>
        </w:tc>
        <w:tc>
          <w:tcPr>
            <w:tcW w:w="1465" w:type="dxa"/>
            <w:shd w:val="clear" w:color="auto" w:fill="CCC0D9" w:themeFill="accent4" w:themeFillTint="66"/>
            <w:hideMark/>
          </w:tcPr>
          <w:p w14:paraId="2438D846" w14:textId="77777777" w:rsidR="00813CF1" w:rsidRPr="004706EC" w:rsidRDefault="00813CF1" w:rsidP="005B389F">
            <w:pPr>
              <w:pStyle w:val="Paraststabulai"/>
            </w:pPr>
            <w:r w:rsidRPr="004706EC">
              <w:t>Datu tips</w:t>
            </w:r>
          </w:p>
        </w:tc>
        <w:tc>
          <w:tcPr>
            <w:tcW w:w="980" w:type="dxa"/>
            <w:shd w:val="clear" w:color="auto" w:fill="CCC0D9" w:themeFill="accent4" w:themeFillTint="66"/>
          </w:tcPr>
          <w:p w14:paraId="46A0775D" w14:textId="567CCC65" w:rsidR="00813CF1" w:rsidRPr="004706EC" w:rsidRDefault="00813CF1" w:rsidP="005B389F">
            <w:pPr>
              <w:pStyle w:val="Paraststabulai"/>
            </w:pPr>
            <w:r>
              <w:t>Obligāts</w:t>
            </w:r>
          </w:p>
        </w:tc>
        <w:tc>
          <w:tcPr>
            <w:tcW w:w="3413" w:type="dxa"/>
            <w:shd w:val="clear" w:color="auto" w:fill="CCC0D9" w:themeFill="accent4" w:themeFillTint="66"/>
            <w:hideMark/>
          </w:tcPr>
          <w:p w14:paraId="33CDC1DC" w14:textId="091D5DB4" w:rsidR="00813CF1" w:rsidRPr="004706EC" w:rsidRDefault="00813CF1" w:rsidP="005B389F">
            <w:pPr>
              <w:pStyle w:val="Paraststabulai"/>
            </w:pPr>
            <w:r w:rsidRPr="004706EC">
              <w:t>Piezīmes</w:t>
            </w:r>
          </w:p>
        </w:tc>
      </w:tr>
      <w:tr w:rsidR="005C20D5" w:rsidRPr="00DD2914" w14:paraId="0229F4ED" w14:textId="77777777" w:rsidTr="009D4F28">
        <w:trPr>
          <w:trHeight w:val="300"/>
        </w:trPr>
        <w:tc>
          <w:tcPr>
            <w:tcW w:w="1697" w:type="dxa"/>
            <w:shd w:val="clear" w:color="auto" w:fill="auto"/>
          </w:tcPr>
          <w:p w14:paraId="53C9CEFD" w14:textId="5C2A4ABD" w:rsidR="005C20D5" w:rsidRDefault="005C20D5" w:rsidP="005B389F">
            <w:pPr>
              <w:pStyle w:val="Paraststabulai"/>
            </w:pPr>
            <w:r>
              <w:t>FlightNr</w:t>
            </w:r>
          </w:p>
        </w:tc>
        <w:tc>
          <w:tcPr>
            <w:tcW w:w="2526" w:type="dxa"/>
            <w:shd w:val="clear" w:color="auto" w:fill="auto"/>
          </w:tcPr>
          <w:p w14:paraId="0016A152" w14:textId="2328038A" w:rsidR="005C20D5" w:rsidRDefault="005C20D5" w:rsidP="005B389F">
            <w:pPr>
              <w:pStyle w:val="Paraststabulai"/>
              <w:rPr>
                <w:lang w:eastAsia="lv-LV"/>
              </w:rPr>
            </w:pPr>
            <w:r>
              <w:rPr>
                <w:shd w:val="clear" w:color="auto" w:fill="FFFFFF"/>
              </w:rPr>
              <w:t>2</w:t>
            </w:r>
          </w:p>
        </w:tc>
        <w:tc>
          <w:tcPr>
            <w:tcW w:w="1465" w:type="dxa"/>
            <w:shd w:val="clear" w:color="auto" w:fill="auto"/>
          </w:tcPr>
          <w:p w14:paraId="7F377F5B" w14:textId="621F8E69" w:rsidR="005C20D5" w:rsidRDefault="005C20D5" w:rsidP="005B389F">
            <w:pPr>
              <w:pStyle w:val="Paraststabulai"/>
            </w:pPr>
            <w:r>
              <w:t>Varchar(10)</w:t>
            </w:r>
          </w:p>
        </w:tc>
        <w:tc>
          <w:tcPr>
            <w:tcW w:w="980" w:type="dxa"/>
          </w:tcPr>
          <w:p w14:paraId="0F1DCB96" w14:textId="6FA740D0" w:rsidR="005C20D5" w:rsidRDefault="005C20D5" w:rsidP="005B389F">
            <w:pPr>
              <w:pStyle w:val="Paraststabulai"/>
            </w:pPr>
            <w:r>
              <w:t>Jā</w:t>
            </w:r>
          </w:p>
        </w:tc>
        <w:tc>
          <w:tcPr>
            <w:tcW w:w="3413" w:type="dxa"/>
            <w:shd w:val="clear" w:color="auto" w:fill="auto"/>
          </w:tcPr>
          <w:p w14:paraId="7A16A136" w14:textId="77777777" w:rsidR="009D4F28" w:rsidRDefault="009D4F28" w:rsidP="005B389F">
            <w:pPr>
              <w:pStyle w:val="Paraststabulai"/>
            </w:pPr>
            <w:r>
              <w:t>Reisa numurs (</w:t>
            </w:r>
            <w:proofErr w:type="spellStart"/>
            <w:r>
              <w:t>unikāļs</w:t>
            </w:r>
            <w:proofErr w:type="spellEnd"/>
            <w:r>
              <w:t xml:space="preserve"> viena maršruta numura ietvaros)</w:t>
            </w:r>
          </w:p>
          <w:p w14:paraId="0517EE9F" w14:textId="62BFFB40" w:rsidR="005C20D5" w:rsidRDefault="005C20D5" w:rsidP="005B389F">
            <w:pPr>
              <w:pStyle w:val="Paraststabulai"/>
            </w:pPr>
          </w:p>
        </w:tc>
      </w:tr>
      <w:tr w:rsidR="009D4F28" w:rsidRPr="00DD2914" w14:paraId="53B96029" w14:textId="77777777" w:rsidTr="009D4F28">
        <w:trPr>
          <w:trHeight w:val="300"/>
        </w:trPr>
        <w:tc>
          <w:tcPr>
            <w:tcW w:w="1697" w:type="dxa"/>
            <w:shd w:val="clear" w:color="auto" w:fill="auto"/>
          </w:tcPr>
          <w:p w14:paraId="76D2A813" w14:textId="1D58D138" w:rsidR="009D4F28" w:rsidRDefault="009D4F28" w:rsidP="005B389F">
            <w:pPr>
              <w:pStyle w:val="Paraststabulai"/>
            </w:pPr>
            <w:r>
              <w:t>RouteNo</w:t>
            </w:r>
          </w:p>
        </w:tc>
        <w:tc>
          <w:tcPr>
            <w:tcW w:w="2526" w:type="dxa"/>
            <w:shd w:val="clear" w:color="auto" w:fill="auto"/>
          </w:tcPr>
          <w:p w14:paraId="0A86E168" w14:textId="3ED2D6EB" w:rsidR="009D4F28" w:rsidRDefault="009D4F28" w:rsidP="005B389F">
            <w:pPr>
              <w:pStyle w:val="Paraststabulai"/>
              <w:rPr>
                <w:shd w:val="clear" w:color="auto" w:fill="FFFFFF"/>
              </w:rPr>
            </w:pPr>
            <w:r>
              <w:rPr>
                <w:shd w:val="clear" w:color="auto" w:fill="FFFFFF"/>
              </w:rPr>
              <w:t>5002</w:t>
            </w:r>
          </w:p>
        </w:tc>
        <w:tc>
          <w:tcPr>
            <w:tcW w:w="1465" w:type="dxa"/>
            <w:shd w:val="clear" w:color="auto" w:fill="auto"/>
          </w:tcPr>
          <w:p w14:paraId="73821A09" w14:textId="45299E4E" w:rsidR="009D4F28" w:rsidRDefault="009D4F28" w:rsidP="005B389F">
            <w:pPr>
              <w:pStyle w:val="Paraststabulai"/>
            </w:pPr>
            <w:r>
              <w:t>Varchar(10)</w:t>
            </w:r>
          </w:p>
        </w:tc>
        <w:tc>
          <w:tcPr>
            <w:tcW w:w="980" w:type="dxa"/>
          </w:tcPr>
          <w:p w14:paraId="612DC181" w14:textId="0045A61A" w:rsidR="009D4F28" w:rsidRDefault="009D4F28" w:rsidP="005B389F">
            <w:pPr>
              <w:pStyle w:val="Paraststabulai"/>
            </w:pPr>
            <w:r>
              <w:t>Jā</w:t>
            </w:r>
          </w:p>
        </w:tc>
        <w:tc>
          <w:tcPr>
            <w:tcW w:w="3413" w:type="dxa"/>
            <w:shd w:val="clear" w:color="auto" w:fill="auto"/>
          </w:tcPr>
          <w:p w14:paraId="336563FB" w14:textId="699D4C38" w:rsidR="009D4F28" w:rsidRDefault="009D4F28" w:rsidP="005B389F">
            <w:pPr>
              <w:pStyle w:val="Paraststabulai"/>
            </w:pPr>
            <w:r>
              <w:t>Maršruta numurs</w:t>
            </w:r>
          </w:p>
        </w:tc>
      </w:tr>
      <w:tr w:rsidR="005C20D5" w:rsidRPr="00DD2914" w14:paraId="0C798384" w14:textId="77777777" w:rsidTr="009D4F28">
        <w:trPr>
          <w:trHeight w:val="300"/>
        </w:trPr>
        <w:tc>
          <w:tcPr>
            <w:tcW w:w="1697" w:type="dxa"/>
            <w:shd w:val="clear" w:color="auto" w:fill="auto"/>
          </w:tcPr>
          <w:p w14:paraId="45C381CF" w14:textId="0EC2865D" w:rsidR="005C20D5" w:rsidRDefault="005C20D5" w:rsidP="005B389F">
            <w:pPr>
              <w:pStyle w:val="Paraststabulai"/>
            </w:pPr>
            <w:r>
              <w:t>FlightDate</w:t>
            </w:r>
          </w:p>
        </w:tc>
        <w:tc>
          <w:tcPr>
            <w:tcW w:w="2526" w:type="dxa"/>
            <w:shd w:val="clear" w:color="auto" w:fill="auto"/>
          </w:tcPr>
          <w:p w14:paraId="7857B8E3" w14:textId="57A95C59" w:rsidR="005C20D5" w:rsidRDefault="005C20D5" w:rsidP="005B389F">
            <w:pPr>
              <w:pStyle w:val="Paraststabulai"/>
            </w:pPr>
            <w:r>
              <w:t>2021-08-15</w:t>
            </w:r>
          </w:p>
        </w:tc>
        <w:tc>
          <w:tcPr>
            <w:tcW w:w="1465" w:type="dxa"/>
            <w:shd w:val="clear" w:color="auto" w:fill="auto"/>
          </w:tcPr>
          <w:p w14:paraId="585CE2BC" w14:textId="1748B5E0" w:rsidR="005C20D5" w:rsidRDefault="005C20D5" w:rsidP="005B389F">
            <w:pPr>
              <w:pStyle w:val="Paraststabulai"/>
            </w:pPr>
            <w:r>
              <w:t>Date</w:t>
            </w:r>
          </w:p>
        </w:tc>
        <w:tc>
          <w:tcPr>
            <w:tcW w:w="980" w:type="dxa"/>
          </w:tcPr>
          <w:p w14:paraId="7E733350" w14:textId="5F1A2182" w:rsidR="005C20D5" w:rsidRDefault="005C20D5" w:rsidP="005B389F">
            <w:pPr>
              <w:pStyle w:val="Paraststabulai"/>
            </w:pPr>
            <w:r>
              <w:t>Jā</w:t>
            </w:r>
          </w:p>
        </w:tc>
        <w:tc>
          <w:tcPr>
            <w:tcW w:w="3413" w:type="dxa"/>
            <w:shd w:val="clear" w:color="auto" w:fill="auto"/>
          </w:tcPr>
          <w:p w14:paraId="24848F48" w14:textId="703CDCE9" w:rsidR="005C20D5" w:rsidRDefault="005C20D5" w:rsidP="005B389F">
            <w:pPr>
              <w:pStyle w:val="Paraststabulai"/>
            </w:pPr>
            <w:r>
              <w:t>Reisa datums</w:t>
            </w:r>
            <w:r w:rsidR="000A7285">
              <w:t>*</w:t>
            </w:r>
          </w:p>
        </w:tc>
      </w:tr>
      <w:tr w:rsidR="005C20D5" w:rsidRPr="00DD2914" w14:paraId="262A967A" w14:textId="77777777" w:rsidTr="009D4F28">
        <w:trPr>
          <w:trHeight w:val="300"/>
        </w:trPr>
        <w:tc>
          <w:tcPr>
            <w:tcW w:w="1697" w:type="dxa"/>
            <w:shd w:val="clear" w:color="auto" w:fill="auto"/>
          </w:tcPr>
          <w:p w14:paraId="09B4F382" w14:textId="70478EDA" w:rsidR="005C20D5" w:rsidRDefault="005C20D5" w:rsidP="005B389F">
            <w:pPr>
              <w:pStyle w:val="Paraststabulai"/>
            </w:pPr>
            <w:proofErr w:type="spellStart"/>
            <w:r>
              <w:t>RequesterName</w:t>
            </w:r>
            <w:proofErr w:type="spellEnd"/>
          </w:p>
        </w:tc>
        <w:tc>
          <w:tcPr>
            <w:tcW w:w="2526" w:type="dxa"/>
            <w:shd w:val="clear" w:color="auto" w:fill="auto"/>
          </w:tcPr>
          <w:p w14:paraId="7DEE7B65" w14:textId="0E41DE56" w:rsidR="005C20D5" w:rsidRDefault="005C20D5" w:rsidP="005B389F">
            <w:pPr>
              <w:pStyle w:val="Paraststabulai"/>
            </w:pPr>
            <w:r>
              <w:t>Jānis Bērziņš</w:t>
            </w:r>
          </w:p>
        </w:tc>
        <w:tc>
          <w:tcPr>
            <w:tcW w:w="1465" w:type="dxa"/>
            <w:shd w:val="clear" w:color="auto" w:fill="auto"/>
          </w:tcPr>
          <w:p w14:paraId="4100C23C" w14:textId="33C2971D" w:rsidR="005C20D5" w:rsidRDefault="005C20D5" w:rsidP="005B389F">
            <w:pPr>
              <w:pStyle w:val="Paraststabulai"/>
            </w:pPr>
            <w:proofErr w:type="spellStart"/>
            <w:r>
              <w:t>varchar</w:t>
            </w:r>
            <w:proofErr w:type="spellEnd"/>
            <w:r>
              <w:t>(250)</w:t>
            </w:r>
          </w:p>
        </w:tc>
        <w:tc>
          <w:tcPr>
            <w:tcW w:w="980" w:type="dxa"/>
          </w:tcPr>
          <w:p w14:paraId="55284B0B" w14:textId="70F930DA" w:rsidR="005C20D5" w:rsidRDefault="005C20D5" w:rsidP="005B389F">
            <w:pPr>
              <w:pStyle w:val="Paraststabulai"/>
            </w:pPr>
            <w:r>
              <w:t>Jā</w:t>
            </w:r>
          </w:p>
        </w:tc>
        <w:tc>
          <w:tcPr>
            <w:tcW w:w="3413" w:type="dxa"/>
            <w:shd w:val="clear" w:color="auto" w:fill="auto"/>
          </w:tcPr>
          <w:p w14:paraId="05D3B745" w14:textId="37DA49DB" w:rsidR="005C20D5" w:rsidRDefault="005C20D5" w:rsidP="005B389F">
            <w:pPr>
              <w:pStyle w:val="Paraststabulai"/>
            </w:pPr>
            <w:r>
              <w:t>Pieteicēja vārds un uzvārds</w:t>
            </w:r>
          </w:p>
        </w:tc>
      </w:tr>
      <w:tr w:rsidR="005C20D5" w:rsidRPr="00DD2914" w14:paraId="6F98684A" w14:textId="77777777" w:rsidTr="009D4F28">
        <w:trPr>
          <w:trHeight w:val="300"/>
        </w:trPr>
        <w:tc>
          <w:tcPr>
            <w:tcW w:w="1697" w:type="dxa"/>
            <w:shd w:val="clear" w:color="auto" w:fill="auto"/>
          </w:tcPr>
          <w:p w14:paraId="29B3773D" w14:textId="5E0F7759" w:rsidR="005C20D5" w:rsidRDefault="005C20D5" w:rsidP="005B389F">
            <w:pPr>
              <w:pStyle w:val="Paraststabulai"/>
            </w:pPr>
            <w:proofErr w:type="spellStart"/>
            <w:r>
              <w:t>RequesterCode</w:t>
            </w:r>
            <w:proofErr w:type="spellEnd"/>
          </w:p>
        </w:tc>
        <w:tc>
          <w:tcPr>
            <w:tcW w:w="2526" w:type="dxa"/>
            <w:shd w:val="clear" w:color="auto" w:fill="auto"/>
          </w:tcPr>
          <w:p w14:paraId="64F218A1" w14:textId="5F61B92F" w:rsidR="005C20D5" w:rsidRDefault="005C20D5" w:rsidP="005B389F">
            <w:pPr>
              <w:pStyle w:val="Paraststabulai"/>
            </w:pPr>
            <w:r>
              <w:t>11111111111</w:t>
            </w:r>
          </w:p>
        </w:tc>
        <w:tc>
          <w:tcPr>
            <w:tcW w:w="1465" w:type="dxa"/>
            <w:shd w:val="clear" w:color="auto" w:fill="auto"/>
          </w:tcPr>
          <w:p w14:paraId="36A7BE8B" w14:textId="2993B407" w:rsidR="005C20D5" w:rsidRDefault="005C20D5" w:rsidP="005B389F">
            <w:pPr>
              <w:pStyle w:val="Paraststabulai"/>
            </w:pPr>
            <w:r>
              <w:t>Varchar(11)</w:t>
            </w:r>
          </w:p>
        </w:tc>
        <w:tc>
          <w:tcPr>
            <w:tcW w:w="980" w:type="dxa"/>
          </w:tcPr>
          <w:p w14:paraId="5C459D1B" w14:textId="226E4969" w:rsidR="005C20D5" w:rsidRDefault="005C20D5" w:rsidP="005B389F">
            <w:pPr>
              <w:pStyle w:val="Paraststabulai"/>
            </w:pPr>
            <w:r>
              <w:t>Jā</w:t>
            </w:r>
          </w:p>
        </w:tc>
        <w:tc>
          <w:tcPr>
            <w:tcW w:w="3413" w:type="dxa"/>
            <w:shd w:val="clear" w:color="auto" w:fill="auto"/>
          </w:tcPr>
          <w:p w14:paraId="75A90101" w14:textId="5C334ECD" w:rsidR="005C20D5" w:rsidRDefault="005C20D5" w:rsidP="005B389F">
            <w:pPr>
              <w:pStyle w:val="Paraststabulai"/>
            </w:pPr>
            <w:r>
              <w:t>Pieteicēja personas kods</w:t>
            </w:r>
          </w:p>
        </w:tc>
      </w:tr>
      <w:tr w:rsidR="005C20D5" w:rsidRPr="00DD2914" w14:paraId="35CB6215" w14:textId="77777777" w:rsidTr="009D4F28">
        <w:trPr>
          <w:trHeight w:val="300"/>
        </w:trPr>
        <w:tc>
          <w:tcPr>
            <w:tcW w:w="1697" w:type="dxa"/>
            <w:shd w:val="clear" w:color="auto" w:fill="auto"/>
          </w:tcPr>
          <w:p w14:paraId="4468A965" w14:textId="5C844ED2" w:rsidR="005C20D5" w:rsidRDefault="005C20D5" w:rsidP="005B389F">
            <w:pPr>
              <w:pStyle w:val="Paraststabulai"/>
            </w:pPr>
            <w:proofErr w:type="spellStart"/>
            <w:r>
              <w:t>RequesterPhone</w:t>
            </w:r>
            <w:proofErr w:type="spellEnd"/>
          </w:p>
        </w:tc>
        <w:tc>
          <w:tcPr>
            <w:tcW w:w="2526" w:type="dxa"/>
            <w:shd w:val="clear" w:color="auto" w:fill="auto"/>
          </w:tcPr>
          <w:p w14:paraId="7E3760A1" w14:textId="6DF37DD3" w:rsidR="005C20D5" w:rsidRDefault="005C20D5" w:rsidP="005B389F">
            <w:pPr>
              <w:pStyle w:val="Paraststabulai"/>
            </w:pPr>
            <w:r>
              <w:t>2222222</w:t>
            </w:r>
          </w:p>
        </w:tc>
        <w:tc>
          <w:tcPr>
            <w:tcW w:w="1465" w:type="dxa"/>
            <w:shd w:val="clear" w:color="auto" w:fill="auto"/>
          </w:tcPr>
          <w:p w14:paraId="2D82F1A2" w14:textId="64FBFBF9" w:rsidR="005C20D5" w:rsidRDefault="005C20D5" w:rsidP="005B389F">
            <w:pPr>
              <w:pStyle w:val="Paraststabulai"/>
            </w:pPr>
            <w:proofErr w:type="spellStart"/>
            <w:r>
              <w:t>varchar</w:t>
            </w:r>
            <w:proofErr w:type="spellEnd"/>
            <w:r>
              <w:t>(15)</w:t>
            </w:r>
          </w:p>
        </w:tc>
        <w:tc>
          <w:tcPr>
            <w:tcW w:w="980" w:type="dxa"/>
          </w:tcPr>
          <w:p w14:paraId="137C921F" w14:textId="06B73EA5" w:rsidR="005C20D5" w:rsidRDefault="005C20D5" w:rsidP="005B389F">
            <w:pPr>
              <w:pStyle w:val="Paraststabulai"/>
            </w:pPr>
            <w:r>
              <w:t>Nē</w:t>
            </w:r>
          </w:p>
        </w:tc>
        <w:tc>
          <w:tcPr>
            <w:tcW w:w="3413" w:type="dxa"/>
            <w:shd w:val="clear" w:color="auto" w:fill="auto"/>
          </w:tcPr>
          <w:p w14:paraId="2CFE6091" w14:textId="1B08428A" w:rsidR="005C20D5" w:rsidRDefault="005C20D5" w:rsidP="005B389F">
            <w:pPr>
              <w:pStyle w:val="Paraststabulai"/>
            </w:pPr>
            <w:r>
              <w:t>Pieteicēja tālruņa numurs</w:t>
            </w:r>
            <w:r w:rsidR="000E5871">
              <w:t xml:space="preserve"> (vismaz 8 cipari)</w:t>
            </w:r>
          </w:p>
        </w:tc>
      </w:tr>
      <w:tr w:rsidR="00813CF1" w:rsidRPr="00DD2914" w14:paraId="15439ABF" w14:textId="77777777" w:rsidTr="009D4F28">
        <w:trPr>
          <w:trHeight w:val="300"/>
        </w:trPr>
        <w:tc>
          <w:tcPr>
            <w:tcW w:w="1697" w:type="dxa"/>
            <w:shd w:val="clear" w:color="auto" w:fill="auto"/>
          </w:tcPr>
          <w:p w14:paraId="56B1309F" w14:textId="1FEEA0AB" w:rsidR="00813CF1" w:rsidRPr="00DD2914" w:rsidRDefault="00813CF1" w:rsidP="005B389F">
            <w:pPr>
              <w:pStyle w:val="Paraststabulai"/>
            </w:pPr>
            <w:proofErr w:type="spellStart"/>
            <w:r>
              <w:t>StopCode</w:t>
            </w:r>
            <w:proofErr w:type="spellEnd"/>
          </w:p>
        </w:tc>
        <w:tc>
          <w:tcPr>
            <w:tcW w:w="2526" w:type="dxa"/>
            <w:shd w:val="clear" w:color="auto" w:fill="auto"/>
          </w:tcPr>
          <w:p w14:paraId="66A31BCD" w14:textId="6F6175AA" w:rsidR="00813CF1" w:rsidRPr="00DD2914" w:rsidRDefault="00813CF1" w:rsidP="005B389F">
            <w:pPr>
              <w:pStyle w:val="Paraststabulai"/>
              <w:rPr>
                <w:lang w:eastAsia="lv-LV"/>
              </w:rPr>
            </w:pPr>
            <w:r>
              <w:rPr>
                <w:shd w:val="clear" w:color="auto" w:fill="FFFFFF"/>
              </w:rPr>
              <w:t>11528</w:t>
            </w:r>
          </w:p>
        </w:tc>
        <w:tc>
          <w:tcPr>
            <w:tcW w:w="1465" w:type="dxa"/>
            <w:shd w:val="clear" w:color="auto" w:fill="auto"/>
          </w:tcPr>
          <w:p w14:paraId="1A6E71B9" w14:textId="511C9501" w:rsidR="00813CF1" w:rsidRPr="00DD2914" w:rsidRDefault="00813CF1" w:rsidP="005B389F">
            <w:pPr>
              <w:pStyle w:val="Paraststabulai"/>
              <w:rPr>
                <w:lang w:eastAsia="lv-LV"/>
              </w:rPr>
            </w:pPr>
            <w:proofErr w:type="spellStart"/>
            <w:r>
              <w:t>varchar</w:t>
            </w:r>
            <w:proofErr w:type="spellEnd"/>
            <w:r>
              <w:t>(</w:t>
            </w:r>
            <w:r w:rsidR="007E08E1">
              <w:t>10</w:t>
            </w:r>
            <w:r>
              <w:t>)</w:t>
            </w:r>
          </w:p>
        </w:tc>
        <w:tc>
          <w:tcPr>
            <w:tcW w:w="980" w:type="dxa"/>
          </w:tcPr>
          <w:p w14:paraId="5811AE52" w14:textId="25669693" w:rsidR="00813CF1" w:rsidRPr="00B56CD3" w:rsidRDefault="00813CF1" w:rsidP="005B389F">
            <w:pPr>
              <w:pStyle w:val="Paraststabulai"/>
              <w:rPr>
                <w:lang w:eastAsia="lv-LV"/>
              </w:rPr>
            </w:pPr>
            <w:r>
              <w:t>Jā</w:t>
            </w:r>
          </w:p>
        </w:tc>
        <w:tc>
          <w:tcPr>
            <w:tcW w:w="3413" w:type="dxa"/>
            <w:shd w:val="clear" w:color="auto" w:fill="auto"/>
          </w:tcPr>
          <w:p w14:paraId="1A0D8F6A" w14:textId="63553CFD" w:rsidR="00813CF1" w:rsidRPr="00DD2914" w:rsidRDefault="00813CF1" w:rsidP="005B389F">
            <w:pPr>
              <w:pStyle w:val="Paraststabulai"/>
            </w:pPr>
            <w:r w:rsidRPr="00B56CD3">
              <w:t>Pieturvietas kods (ID) STIFSS sistēmā</w:t>
            </w:r>
            <w:r>
              <w:t>.</w:t>
            </w:r>
          </w:p>
        </w:tc>
      </w:tr>
    </w:tbl>
    <w:p w14:paraId="3B435BCF" w14:textId="07C7543E" w:rsidR="000A7285" w:rsidRDefault="000A7285" w:rsidP="000A7285">
      <w:pPr>
        <w:rPr>
          <w:sz w:val="20"/>
          <w:szCs w:val="20"/>
        </w:rPr>
      </w:pPr>
      <w:bookmarkStart w:id="98" w:name="_Toc68957661"/>
      <w:bookmarkStart w:id="99" w:name="_Toc56681822"/>
      <w:bookmarkEnd w:id="96"/>
      <w:r>
        <w:t xml:space="preserve">* </w:t>
      </w:r>
      <w:r>
        <w:rPr>
          <w:sz w:val="20"/>
          <w:szCs w:val="20"/>
        </w:rPr>
        <w:t>Metodes</w:t>
      </w:r>
      <w:r w:rsidR="00032A09">
        <w:rPr>
          <w:sz w:val="20"/>
          <w:szCs w:val="20"/>
        </w:rPr>
        <w:t xml:space="preserve"> sekmīga</w:t>
      </w:r>
      <w:r>
        <w:rPr>
          <w:sz w:val="20"/>
          <w:szCs w:val="20"/>
        </w:rPr>
        <w:t xml:space="preserve"> izpilde </w:t>
      </w:r>
      <w:r w:rsidRPr="000A7285">
        <w:rPr>
          <w:sz w:val="20"/>
          <w:szCs w:val="20"/>
        </w:rPr>
        <w:t xml:space="preserve">tiks </w:t>
      </w:r>
      <w:r w:rsidR="008365F1">
        <w:rPr>
          <w:sz w:val="20"/>
          <w:szCs w:val="20"/>
        </w:rPr>
        <w:t>ierobežota</w:t>
      </w:r>
      <w:r w:rsidR="00032A09">
        <w:rPr>
          <w:sz w:val="20"/>
          <w:szCs w:val="20"/>
        </w:rPr>
        <w:t xml:space="preserve"> ar laika periodu, kura</w:t>
      </w:r>
      <w:r w:rsidR="008365F1">
        <w:rPr>
          <w:sz w:val="20"/>
          <w:szCs w:val="20"/>
        </w:rPr>
        <w:t xml:space="preserve"> sākumu noteiks </w:t>
      </w:r>
      <w:r w:rsidR="00032A09">
        <w:rPr>
          <w:sz w:val="20"/>
          <w:szCs w:val="20"/>
        </w:rPr>
        <w:t xml:space="preserve"> </w:t>
      </w:r>
      <w:r w:rsidR="008365F1" w:rsidRPr="000A7285">
        <w:rPr>
          <w:sz w:val="20"/>
          <w:szCs w:val="20"/>
        </w:rPr>
        <w:t>VBN sistēmas parametr</w:t>
      </w:r>
      <w:r w:rsidR="008365F1">
        <w:rPr>
          <w:sz w:val="20"/>
          <w:szCs w:val="20"/>
        </w:rPr>
        <w:t xml:space="preserve">s, kurš vienlaicīgi </w:t>
      </w:r>
      <w:r w:rsidR="008365F1" w:rsidRPr="000A7285">
        <w:rPr>
          <w:sz w:val="20"/>
          <w:szCs w:val="20"/>
        </w:rPr>
        <w:t xml:space="preserve"> definē</w:t>
      </w:r>
      <w:r w:rsidR="008365F1">
        <w:rPr>
          <w:sz w:val="20"/>
          <w:szCs w:val="20"/>
        </w:rPr>
        <w:t xml:space="preserve"> arī k</w:t>
      </w:r>
      <w:r w:rsidR="008365F1" w:rsidRPr="00CB677F">
        <w:rPr>
          <w:sz w:val="20"/>
          <w:szCs w:val="20"/>
        </w:rPr>
        <w:t>alendāro dienu skait</w:t>
      </w:r>
      <w:r w:rsidR="008365F1">
        <w:rPr>
          <w:sz w:val="20"/>
          <w:szCs w:val="20"/>
        </w:rPr>
        <w:t>u</w:t>
      </w:r>
      <w:r w:rsidR="008365F1" w:rsidRPr="00CB677F">
        <w:rPr>
          <w:sz w:val="20"/>
          <w:szCs w:val="20"/>
        </w:rPr>
        <w:t>, cik dienas iepriekš pirms reisa izpildes datuma drīkst uzsākt</w:t>
      </w:r>
      <w:r w:rsidR="008365F1">
        <w:rPr>
          <w:sz w:val="20"/>
          <w:szCs w:val="20"/>
        </w:rPr>
        <w:t xml:space="preserve"> biļešu</w:t>
      </w:r>
      <w:r w:rsidR="008365F1" w:rsidRPr="00CB677F">
        <w:rPr>
          <w:sz w:val="20"/>
          <w:szCs w:val="20"/>
        </w:rPr>
        <w:t xml:space="preserve"> </w:t>
      </w:r>
      <w:r w:rsidR="008365F1" w:rsidRPr="000A7285">
        <w:rPr>
          <w:sz w:val="20"/>
          <w:szCs w:val="20"/>
        </w:rPr>
        <w:t>iepriekšpārdošan</w:t>
      </w:r>
      <w:r w:rsidR="008365F1">
        <w:rPr>
          <w:sz w:val="20"/>
          <w:szCs w:val="20"/>
        </w:rPr>
        <w:t>u</w:t>
      </w:r>
      <w:r w:rsidR="008365F1" w:rsidRPr="000A7285">
        <w:rPr>
          <w:sz w:val="20"/>
          <w:szCs w:val="20"/>
        </w:rPr>
        <w:t xml:space="preserve"> (pēc noklusējuma 10 dienas pirms reisa izpildes datuma)</w:t>
      </w:r>
      <w:r w:rsidR="008365F1">
        <w:rPr>
          <w:sz w:val="20"/>
          <w:szCs w:val="20"/>
        </w:rPr>
        <w:t xml:space="preserve"> un beigas noteiks</w:t>
      </w:r>
      <w:r w:rsidRPr="000A7285">
        <w:rPr>
          <w:sz w:val="20"/>
          <w:szCs w:val="20"/>
        </w:rPr>
        <w:t xml:space="preserve"> </w:t>
      </w:r>
      <w:r w:rsidR="008365F1">
        <w:rPr>
          <w:sz w:val="20"/>
          <w:szCs w:val="20"/>
        </w:rPr>
        <w:t xml:space="preserve">cits </w:t>
      </w:r>
      <w:r w:rsidRPr="000A7285">
        <w:rPr>
          <w:sz w:val="20"/>
          <w:szCs w:val="20"/>
        </w:rPr>
        <w:t>VBN sistēmas parametr</w:t>
      </w:r>
      <w:r w:rsidR="008365F1">
        <w:rPr>
          <w:sz w:val="20"/>
          <w:szCs w:val="20"/>
        </w:rPr>
        <w:t>s</w:t>
      </w:r>
      <w:r w:rsidRPr="000A7285">
        <w:rPr>
          <w:sz w:val="20"/>
          <w:szCs w:val="20"/>
        </w:rPr>
        <w:t xml:space="preserve">, kas pēc noklusējuma </w:t>
      </w:r>
      <w:r>
        <w:rPr>
          <w:sz w:val="20"/>
          <w:szCs w:val="20"/>
        </w:rPr>
        <w:t>būs</w:t>
      </w:r>
      <w:r w:rsidRPr="000A7285">
        <w:rPr>
          <w:sz w:val="20"/>
          <w:szCs w:val="20"/>
        </w:rPr>
        <w:t xml:space="preserve"> 24h pirms </w:t>
      </w:r>
      <w:r w:rsidR="00CB677F">
        <w:rPr>
          <w:sz w:val="20"/>
          <w:szCs w:val="20"/>
        </w:rPr>
        <w:t xml:space="preserve">transportlīdzekļa </w:t>
      </w:r>
      <w:r w:rsidRPr="000A7285">
        <w:rPr>
          <w:sz w:val="20"/>
          <w:szCs w:val="20"/>
        </w:rPr>
        <w:t>atiešanas laika no reisa sākuma pieturvietas</w:t>
      </w:r>
      <w:r w:rsidR="00CB677F">
        <w:rPr>
          <w:sz w:val="20"/>
          <w:szCs w:val="20"/>
        </w:rPr>
        <w:t xml:space="preserve"> saskaņā ar plānoto kustību sarakstu</w:t>
      </w:r>
      <w:r w:rsidRPr="000A7285">
        <w:rPr>
          <w:sz w:val="20"/>
          <w:szCs w:val="20"/>
        </w:rPr>
        <w:t>.</w:t>
      </w:r>
      <w:r w:rsidR="008365F1">
        <w:rPr>
          <w:sz w:val="20"/>
          <w:szCs w:val="20"/>
        </w:rPr>
        <w:t xml:space="preserve"> Ierobežojumā tiks izmantots metodes pieprasījumā norādītais reisa datums.</w:t>
      </w:r>
    </w:p>
    <w:p w14:paraId="7D5C9D88" w14:textId="77777777" w:rsidR="008365F1" w:rsidRPr="000A7285" w:rsidRDefault="008365F1" w:rsidP="000A7285">
      <w:pPr>
        <w:rPr>
          <w:sz w:val="20"/>
          <w:szCs w:val="20"/>
        </w:rPr>
      </w:pPr>
    </w:p>
    <w:p w14:paraId="0DD1C686" w14:textId="29B7B915" w:rsidR="009146FA" w:rsidRPr="009146FA" w:rsidRDefault="00A43978" w:rsidP="000F1C0A">
      <w:pPr>
        <w:pStyle w:val="Heading2"/>
      </w:pPr>
      <w:bookmarkStart w:id="100" w:name="_Toc101529725"/>
      <w:bookmarkStart w:id="101" w:name="_Toc101529726"/>
      <w:bookmarkStart w:id="102" w:name="_Toc118734462"/>
      <w:bookmarkEnd w:id="98"/>
      <w:bookmarkEnd w:id="100"/>
      <w:bookmarkEnd w:id="101"/>
      <w:r w:rsidRPr="00055DF7">
        <w:t>Servisa metode</w:t>
      </w:r>
      <w:r>
        <w:t>s</w:t>
      </w:r>
      <w:r w:rsidRPr="00055DF7">
        <w:t xml:space="preserve"> “</w:t>
      </w:r>
      <w:bookmarkStart w:id="103" w:name="_Hlk89178007"/>
      <w:r>
        <w:t>GET/API-</w:t>
      </w:r>
      <w:r w:rsidR="007C4835">
        <w:t>P</w:t>
      </w:r>
      <w:r>
        <w:t>/</w:t>
      </w:r>
      <w:bookmarkStart w:id="104" w:name="_Hlk95904406"/>
      <w:r w:rsidR="007C4835">
        <w:t>VehicleConfiguration</w:t>
      </w:r>
      <w:bookmarkEnd w:id="103"/>
      <w:bookmarkEnd w:id="104"/>
      <w:r w:rsidRPr="00055DF7">
        <w:t xml:space="preserve">” </w:t>
      </w:r>
      <w:r>
        <w:t>pieprasījuma struktūra</w:t>
      </w:r>
      <w:bookmarkEnd w:id="102"/>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98"/>
        <w:gridCol w:w="1578"/>
        <w:gridCol w:w="1023"/>
        <w:gridCol w:w="3437"/>
      </w:tblGrid>
      <w:tr w:rsidR="00DA0854" w:rsidRPr="004706EC" w14:paraId="67ECB88C" w14:textId="77777777" w:rsidTr="00947418">
        <w:trPr>
          <w:trHeight w:val="675"/>
        </w:trPr>
        <w:tc>
          <w:tcPr>
            <w:tcW w:w="1639" w:type="dxa"/>
            <w:shd w:val="clear" w:color="auto" w:fill="CCC0D9" w:themeFill="accent4" w:themeFillTint="66"/>
            <w:hideMark/>
          </w:tcPr>
          <w:p w14:paraId="69E51298" w14:textId="77777777" w:rsidR="00813CF1" w:rsidRPr="004706EC" w:rsidRDefault="00813CF1" w:rsidP="005B389F">
            <w:pPr>
              <w:pStyle w:val="Paraststabulai"/>
            </w:pPr>
            <w:r w:rsidRPr="004706EC">
              <w:t>Lauks</w:t>
            </w:r>
          </w:p>
        </w:tc>
        <w:tc>
          <w:tcPr>
            <w:tcW w:w="2159" w:type="dxa"/>
            <w:shd w:val="clear" w:color="auto" w:fill="CCC0D9" w:themeFill="accent4" w:themeFillTint="66"/>
            <w:hideMark/>
          </w:tcPr>
          <w:p w14:paraId="14073181" w14:textId="77777777" w:rsidR="00813CF1" w:rsidRPr="004706EC" w:rsidRDefault="00813CF1" w:rsidP="005B389F">
            <w:pPr>
              <w:pStyle w:val="Paraststabulai"/>
            </w:pPr>
            <w:r w:rsidRPr="004706EC">
              <w:t>Piemēra dati</w:t>
            </w:r>
          </w:p>
        </w:tc>
        <w:tc>
          <w:tcPr>
            <w:tcW w:w="1482" w:type="dxa"/>
            <w:shd w:val="clear" w:color="auto" w:fill="CCC0D9" w:themeFill="accent4" w:themeFillTint="66"/>
            <w:hideMark/>
          </w:tcPr>
          <w:p w14:paraId="7302E4FF" w14:textId="77777777" w:rsidR="00813CF1" w:rsidRPr="004706EC" w:rsidRDefault="00813CF1" w:rsidP="005B389F">
            <w:pPr>
              <w:pStyle w:val="Paraststabulai"/>
            </w:pPr>
            <w:r w:rsidRPr="004706EC">
              <w:t>Datu tips</w:t>
            </w:r>
          </w:p>
        </w:tc>
        <w:tc>
          <w:tcPr>
            <w:tcW w:w="961" w:type="dxa"/>
            <w:shd w:val="clear" w:color="auto" w:fill="CCC0D9" w:themeFill="accent4" w:themeFillTint="66"/>
          </w:tcPr>
          <w:p w14:paraId="5118013F" w14:textId="77777777" w:rsidR="00813CF1" w:rsidRPr="004706EC" w:rsidRDefault="00813CF1" w:rsidP="005B389F">
            <w:pPr>
              <w:pStyle w:val="Paraststabulai"/>
            </w:pPr>
            <w:r>
              <w:t>Obligāts</w:t>
            </w:r>
          </w:p>
        </w:tc>
        <w:tc>
          <w:tcPr>
            <w:tcW w:w="3229" w:type="dxa"/>
            <w:shd w:val="clear" w:color="auto" w:fill="CCC0D9" w:themeFill="accent4" w:themeFillTint="66"/>
            <w:hideMark/>
          </w:tcPr>
          <w:p w14:paraId="20F4BC68" w14:textId="77777777" w:rsidR="00813CF1" w:rsidRPr="004706EC" w:rsidRDefault="00813CF1" w:rsidP="005B389F">
            <w:pPr>
              <w:pStyle w:val="Paraststabulai"/>
            </w:pPr>
            <w:r w:rsidRPr="004706EC">
              <w:t>Piezīmes</w:t>
            </w:r>
          </w:p>
        </w:tc>
      </w:tr>
      <w:tr w:rsidR="00DA0854" w:rsidRPr="00DD2914" w14:paraId="1832969B" w14:textId="77777777" w:rsidTr="00947418">
        <w:trPr>
          <w:trHeight w:val="300"/>
        </w:trPr>
        <w:tc>
          <w:tcPr>
            <w:tcW w:w="1639" w:type="dxa"/>
            <w:shd w:val="clear" w:color="auto" w:fill="auto"/>
          </w:tcPr>
          <w:p w14:paraId="2E42768D" w14:textId="59D6D4CB" w:rsidR="00752B1D" w:rsidRDefault="00752B1D" w:rsidP="005B389F">
            <w:pPr>
              <w:pStyle w:val="Paraststabulai"/>
            </w:pPr>
            <w:r>
              <w:t>Carrier</w:t>
            </w:r>
          </w:p>
        </w:tc>
        <w:tc>
          <w:tcPr>
            <w:tcW w:w="2159" w:type="dxa"/>
            <w:shd w:val="clear" w:color="auto" w:fill="auto"/>
          </w:tcPr>
          <w:p w14:paraId="46CABD43" w14:textId="21AE64B6" w:rsidR="00752B1D" w:rsidRDefault="00752B1D" w:rsidP="005B389F">
            <w:pPr>
              <w:pStyle w:val="Paraststabulai"/>
            </w:pPr>
            <w:r>
              <w:t>99999999999</w:t>
            </w:r>
          </w:p>
        </w:tc>
        <w:tc>
          <w:tcPr>
            <w:tcW w:w="1482" w:type="dxa"/>
            <w:shd w:val="clear" w:color="auto" w:fill="auto"/>
          </w:tcPr>
          <w:p w14:paraId="6ACB9C76" w14:textId="3A5A6259" w:rsidR="00752B1D" w:rsidRDefault="00752B1D" w:rsidP="005B389F">
            <w:pPr>
              <w:pStyle w:val="Paraststabulai"/>
            </w:pPr>
            <w:r>
              <w:t>Varchar(11)</w:t>
            </w:r>
          </w:p>
        </w:tc>
        <w:tc>
          <w:tcPr>
            <w:tcW w:w="961" w:type="dxa"/>
          </w:tcPr>
          <w:p w14:paraId="203E5501" w14:textId="387BCE11" w:rsidR="00752B1D" w:rsidRDefault="00752B1D" w:rsidP="005B389F">
            <w:pPr>
              <w:pStyle w:val="Paraststabulai"/>
            </w:pPr>
            <w:r>
              <w:t>Jā</w:t>
            </w:r>
          </w:p>
        </w:tc>
        <w:tc>
          <w:tcPr>
            <w:tcW w:w="3229" w:type="dxa"/>
            <w:shd w:val="clear" w:color="auto" w:fill="auto"/>
          </w:tcPr>
          <w:p w14:paraId="124FBDD7" w14:textId="009D44EF" w:rsidR="00752B1D" w:rsidRDefault="00752B1D" w:rsidP="005B389F">
            <w:pPr>
              <w:pStyle w:val="Paraststabulai"/>
            </w:pPr>
            <w:r>
              <w:t>Pārvadātāja reģistrācijas numurs</w:t>
            </w:r>
          </w:p>
        </w:tc>
      </w:tr>
      <w:tr w:rsidR="00DA0854" w:rsidRPr="00DD2914" w14:paraId="507959F1" w14:textId="77777777" w:rsidTr="00947418">
        <w:trPr>
          <w:trHeight w:val="300"/>
        </w:trPr>
        <w:tc>
          <w:tcPr>
            <w:tcW w:w="1639" w:type="dxa"/>
            <w:shd w:val="clear" w:color="auto" w:fill="auto"/>
          </w:tcPr>
          <w:p w14:paraId="4AEB1E35" w14:textId="0D06CF75" w:rsidR="009146FA" w:rsidRDefault="009146FA" w:rsidP="005B389F">
            <w:pPr>
              <w:pStyle w:val="Paraststabulai"/>
            </w:pPr>
            <w:proofErr w:type="spellStart"/>
            <w:r w:rsidRPr="00C57B8D">
              <w:t>RegistrationNo</w:t>
            </w:r>
            <w:proofErr w:type="spellEnd"/>
          </w:p>
        </w:tc>
        <w:tc>
          <w:tcPr>
            <w:tcW w:w="2159" w:type="dxa"/>
            <w:shd w:val="clear" w:color="auto" w:fill="auto"/>
          </w:tcPr>
          <w:p w14:paraId="38F2A5DB" w14:textId="7A9693B1" w:rsidR="009146FA" w:rsidRDefault="001467F0" w:rsidP="005B389F">
            <w:pPr>
              <w:pStyle w:val="Paraststabulai"/>
            </w:pPr>
            <w:r>
              <w:t xml:space="preserve">VR1010 </w:t>
            </w:r>
          </w:p>
        </w:tc>
        <w:tc>
          <w:tcPr>
            <w:tcW w:w="1482" w:type="dxa"/>
            <w:shd w:val="clear" w:color="auto" w:fill="auto"/>
          </w:tcPr>
          <w:p w14:paraId="4FD18ACA" w14:textId="7DACEA47" w:rsidR="009146FA" w:rsidRDefault="009146FA" w:rsidP="005B389F">
            <w:pPr>
              <w:pStyle w:val="Paraststabulai"/>
            </w:pPr>
            <w:r>
              <w:t>Varchar(</w:t>
            </w:r>
            <w:r w:rsidR="001467F0">
              <w:t>170</w:t>
            </w:r>
            <w:r>
              <w:t>)</w:t>
            </w:r>
          </w:p>
        </w:tc>
        <w:tc>
          <w:tcPr>
            <w:tcW w:w="961" w:type="dxa"/>
          </w:tcPr>
          <w:p w14:paraId="34C6451E" w14:textId="3567B2CF" w:rsidR="009146FA" w:rsidRDefault="00765E5D" w:rsidP="005B389F">
            <w:pPr>
              <w:pStyle w:val="Paraststabulai"/>
            </w:pPr>
            <w:r>
              <w:t>Nē</w:t>
            </w:r>
          </w:p>
        </w:tc>
        <w:tc>
          <w:tcPr>
            <w:tcW w:w="3229" w:type="dxa"/>
            <w:shd w:val="clear" w:color="auto" w:fill="auto"/>
          </w:tcPr>
          <w:p w14:paraId="5B7D05F2" w14:textId="6DA4A518" w:rsidR="008B3792" w:rsidRDefault="009146FA" w:rsidP="005B389F">
            <w:pPr>
              <w:pStyle w:val="Paraststabulai"/>
            </w:pPr>
            <w:r>
              <w:t xml:space="preserve">Reģistrācijas numurs </w:t>
            </w:r>
            <w:r w:rsidR="008B3792">
              <w:t>– autotransporta līdzeklim</w:t>
            </w:r>
          </w:p>
          <w:p w14:paraId="355672A8" w14:textId="665A059B" w:rsidR="009146FA" w:rsidRDefault="008B3792" w:rsidP="005B389F">
            <w:pPr>
              <w:pStyle w:val="Paraststabulai"/>
            </w:pPr>
            <w:r>
              <w:t>Simbolu virkne, kuru veido vagonu identifikatori – vilcienam</w:t>
            </w:r>
          </w:p>
        </w:tc>
      </w:tr>
      <w:tr w:rsidR="00DA0854" w:rsidRPr="00DD2914" w14:paraId="3D2E9A65" w14:textId="77777777" w:rsidTr="00947418">
        <w:trPr>
          <w:trHeight w:val="300"/>
        </w:trPr>
        <w:tc>
          <w:tcPr>
            <w:tcW w:w="1639" w:type="dxa"/>
            <w:shd w:val="clear" w:color="auto" w:fill="auto"/>
          </w:tcPr>
          <w:p w14:paraId="4D8F79EC" w14:textId="77777777" w:rsidR="00DA0854" w:rsidRPr="00C57B8D" w:rsidRDefault="00DA0854" w:rsidP="005B389F">
            <w:pPr>
              <w:pStyle w:val="Paraststabulai"/>
            </w:pPr>
            <w:bookmarkStart w:id="105" w:name="_Hlk70883128"/>
            <w:proofErr w:type="spellStart"/>
            <w:r>
              <w:t>ConfigurationID</w:t>
            </w:r>
            <w:proofErr w:type="spellEnd"/>
          </w:p>
        </w:tc>
        <w:tc>
          <w:tcPr>
            <w:tcW w:w="2159" w:type="dxa"/>
            <w:shd w:val="clear" w:color="auto" w:fill="auto"/>
          </w:tcPr>
          <w:p w14:paraId="1445259C" w14:textId="77777777" w:rsidR="00DA0854" w:rsidRDefault="00DA0854" w:rsidP="005B389F">
            <w:pPr>
              <w:pStyle w:val="Paraststabulai"/>
            </w:pPr>
            <w:r>
              <w:t>122</w:t>
            </w:r>
          </w:p>
        </w:tc>
        <w:tc>
          <w:tcPr>
            <w:tcW w:w="1482" w:type="dxa"/>
            <w:shd w:val="clear" w:color="auto" w:fill="auto"/>
          </w:tcPr>
          <w:p w14:paraId="3BC0811A" w14:textId="77777777" w:rsidR="00DA0854" w:rsidRDefault="00DA0854" w:rsidP="005B389F">
            <w:pPr>
              <w:pStyle w:val="Paraststabulai"/>
            </w:pPr>
            <w:r>
              <w:t>Varchar(3)</w:t>
            </w:r>
          </w:p>
        </w:tc>
        <w:tc>
          <w:tcPr>
            <w:tcW w:w="961" w:type="dxa"/>
          </w:tcPr>
          <w:p w14:paraId="63259B75" w14:textId="51A6CA77" w:rsidR="00DA0854" w:rsidRDefault="00765E5D" w:rsidP="005B389F">
            <w:pPr>
              <w:pStyle w:val="Paraststabulai"/>
            </w:pPr>
            <w:r>
              <w:t>Nē</w:t>
            </w:r>
          </w:p>
        </w:tc>
        <w:tc>
          <w:tcPr>
            <w:tcW w:w="3229" w:type="dxa"/>
            <w:shd w:val="clear" w:color="auto" w:fill="auto"/>
          </w:tcPr>
          <w:p w14:paraId="34C9CF9D" w14:textId="77777777" w:rsidR="00DA0854" w:rsidRDefault="00DA0854" w:rsidP="005B389F">
            <w:pPr>
              <w:pStyle w:val="Paraststabulai"/>
            </w:pPr>
            <w:r>
              <w:t>Konfigurācijas identifikators, lai atšķirtu viena transportlīdzekļa dažādas konfigurācijas uz dažādiem reisiem vai reisu datumiem</w:t>
            </w:r>
          </w:p>
        </w:tc>
      </w:tr>
    </w:tbl>
    <w:p w14:paraId="7A83795E" w14:textId="11C45EA3" w:rsidR="002C3846" w:rsidRDefault="00712672" w:rsidP="000F1C0A">
      <w:pPr>
        <w:pStyle w:val="Heading2"/>
      </w:pPr>
      <w:bookmarkStart w:id="106" w:name="_Toc118734463"/>
      <w:bookmarkEnd w:id="105"/>
      <w:r>
        <w:lastRenderedPageBreak/>
        <w:t>Atgriezto datu struktūra</w:t>
      </w:r>
      <w:bookmarkEnd w:id="71"/>
      <w:bookmarkEnd w:id="72"/>
      <w:bookmarkEnd w:id="73"/>
      <w:bookmarkEnd w:id="74"/>
      <w:bookmarkEnd w:id="75"/>
      <w:bookmarkEnd w:id="76"/>
      <w:bookmarkEnd w:id="99"/>
      <w:r w:rsidR="00C57AB6">
        <w:t>s</w:t>
      </w:r>
      <w:bookmarkStart w:id="107" w:name="_Ref70882895"/>
      <w:bookmarkEnd w:id="106"/>
    </w:p>
    <w:p w14:paraId="0F8798FE" w14:textId="38DBF8B6" w:rsidR="00055DF7" w:rsidRDefault="00055DF7" w:rsidP="0024221E">
      <w:pPr>
        <w:pStyle w:val="Heading3"/>
      </w:pPr>
      <w:bookmarkStart w:id="108" w:name="_Ref73388239"/>
      <w:bookmarkStart w:id="109" w:name="_Toc118734464"/>
      <w:r w:rsidRPr="00055DF7">
        <w:t>Servisa metode</w:t>
      </w:r>
      <w:r w:rsidR="00A54997">
        <w:t>s</w:t>
      </w:r>
      <w:r w:rsidRPr="00055DF7">
        <w:t xml:space="preserve"> </w:t>
      </w:r>
      <w:r w:rsidR="00C30969" w:rsidRPr="00055DF7">
        <w:t>“</w:t>
      </w:r>
      <w:r w:rsidR="009146FA">
        <w:t>GET/API-P/VehicleConfiguration</w:t>
      </w:r>
      <w:r w:rsidR="00C30969" w:rsidRPr="00055DF7">
        <w:t xml:space="preserve">” </w:t>
      </w:r>
      <w:r w:rsidR="00A54997">
        <w:t>atbildes struktūra</w:t>
      </w:r>
      <w:r w:rsidR="00975B89">
        <w:t xml:space="preserve"> “</w:t>
      </w:r>
      <w:proofErr w:type="spellStart"/>
      <w:r w:rsidR="009146FA">
        <w:t>VehicleConfiguration</w:t>
      </w:r>
      <w:r w:rsidR="00975B89">
        <w:t>Response</w:t>
      </w:r>
      <w:proofErr w:type="spellEnd"/>
      <w:r w:rsidR="00975B89">
        <w:t>”</w:t>
      </w:r>
      <w:bookmarkEnd w:id="107"/>
      <w:bookmarkEnd w:id="108"/>
      <w:bookmarkEnd w:id="109"/>
    </w:p>
    <w:p w14:paraId="46543551" w14:textId="493BCBC7" w:rsidR="00A54997" w:rsidRPr="00A54997" w:rsidRDefault="00765E5D" w:rsidP="00A54997">
      <w:r w:rsidRPr="00765E5D">
        <w:t xml:space="preserve"> </w:t>
      </w:r>
      <w:r>
        <w:t>Servisa atbildē pozitīva scenārija gadījumā t</w:t>
      </w:r>
      <w:r w:rsidRPr="004E020E">
        <w:t>iek atgriezt</w:t>
      </w:r>
      <w:r>
        <w:t>s viens vai vairāki ieraksti, kur katrs ir</w:t>
      </w:r>
      <w:r w:rsidRPr="004E020E">
        <w:t xml:space="preserve"> dati vairāku līmeņu struktūrā ar tādiem pašiem laukiem kā</w:t>
      </w:r>
      <w:r>
        <w:t xml:space="preserve"> “</w:t>
      </w:r>
      <w:r>
        <w:fldChar w:fldCharType="begin"/>
      </w:r>
      <w:r>
        <w:instrText xml:space="preserve"> REF _Ref68957142 \h </w:instrText>
      </w:r>
      <w:r>
        <w:fldChar w:fldCharType="separate"/>
      </w:r>
      <w:r w:rsidR="00A87D29" w:rsidRPr="00055DF7">
        <w:t>Servisa metode</w:t>
      </w:r>
      <w:r w:rsidR="00A87D29">
        <w:t xml:space="preserve">s </w:t>
      </w:r>
      <w:r w:rsidR="00A87D29" w:rsidRPr="00055DF7">
        <w:t>“</w:t>
      </w:r>
      <w:r w:rsidR="00A87D29">
        <w:t>POST/API-P/</w:t>
      </w:r>
      <w:proofErr w:type="spellStart"/>
      <w:r w:rsidR="00A87D29">
        <w:t>SendVehicleConfiguration</w:t>
      </w:r>
      <w:proofErr w:type="spellEnd"/>
      <w:r w:rsidR="00A87D29" w:rsidRPr="00055DF7">
        <w:t xml:space="preserve">” </w:t>
      </w:r>
      <w:r w:rsidR="00A87D29">
        <w:t xml:space="preserve"> pieprasījuma struktūra</w:t>
      </w:r>
      <w:r>
        <w:fldChar w:fldCharType="end"/>
      </w:r>
      <w:r>
        <w:t>”</w:t>
      </w:r>
      <w:r w:rsidR="004E020E">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582"/>
        <w:gridCol w:w="1955"/>
        <w:gridCol w:w="3424"/>
      </w:tblGrid>
      <w:tr w:rsidR="00947418" w:rsidRPr="004706EC" w14:paraId="4C29BD9E" w14:textId="77777777" w:rsidTr="00947418">
        <w:trPr>
          <w:trHeight w:val="675"/>
        </w:trPr>
        <w:tc>
          <w:tcPr>
            <w:tcW w:w="1981" w:type="dxa"/>
            <w:shd w:val="clear" w:color="auto" w:fill="CCC0D9" w:themeFill="accent4" w:themeFillTint="66"/>
            <w:hideMark/>
          </w:tcPr>
          <w:p w14:paraId="6F791CD2" w14:textId="77777777" w:rsidR="00A54997" w:rsidRPr="004706EC" w:rsidRDefault="00A54997" w:rsidP="005B389F">
            <w:pPr>
              <w:pStyle w:val="Paraststabulai"/>
            </w:pPr>
            <w:r w:rsidRPr="004706EC">
              <w:t>Lauks</w:t>
            </w:r>
          </w:p>
        </w:tc>
        <w:tc>
          <w:tcPr>
            <w:tcW w:w="2426" w:type="dxa"/>
            <w:shd w:val="clear" w:color="auto" w:fill="CCC0D9" w:themeFill="accent4" w:themeFillTint="66"/>
            <w:hideMark/>
          </w:tcPr>
          <w:p w14:paraId="1453A8C4" w14:textId="77777777" w:rsidR="00A54997" w:rsidRPr="004706EC" w:rsidRDefault="00A54997" w:rsidP="005B389F">
            <w:pPr>
              <w:pStyle w:val="Paraststabulai"/>
            </w:pPr>
            <w:r w:rsidRPr="004706EC">
              <w:t>Piemēra dati</w:t>
            </w:r>
          </w:p>
        </w:tc>
        <w:tc>
          <w:tcPr>
            <w:tcW w:w="1837" w:type="dxa"/>
            <w:shd w:val="clear" w:color="auto" w:fill="CCC0D9" w:themeFill="accent4" w:themeFillTint="66"/>
            <w:hideMark/>
          </w:tcPr>
          <w:p w14:paraId="687E2012" w14:textId="77777777" w:rsidR="00A54997" w:rsidRPr="004706EC" w:rsidRDefault="00A54997" w:rsidP="005B389F">
            <w:pPr>
              <w:pStyle w:val="Paraststabulai"/>
            </w:pPr>
            <w:r w:rsidRPr="004706EC">
              <w:t>Datu tips</w:t>
            </w:r>
          </w:p>
        </w:tc>
        <w:tc>
          <w:tcPr>
            <w:tcW w:w="3217" w:type="dxa"/>
            <w:shd w:val="clear" w:color="auto" w:fill="CCC0D9" w:themeFill="accent4" w:themeFillTint="66"/>
            <w:hideMark/>
          </w:tcPr>
          <w:p w14:paraId="49A14D92" w14:textId="77777777" w:rsidR="00A54997" w:rsidRPr="004706EC" w:rsidRDefault="00A54997" w:rsidP="005B389F">
            <w:pPr>
              <w:pStyle w:val="Paraststabulai"/>
            </w:pPr>
            <w:r w:rsidRPr="004706EC">
              <w:t>Piezīmes</w:t>
            </w:r>
          </w:p>
        </w:tc>
      </w:tr>
      <w:tr w:rsidR="00947418" w:rsidRPr="00DD2914" w14:paraId="16331C09" w14:textId="77777777" w:rsidTr="00947418">
        <w:trPr>
          <w:trHeight w:val="300"/>
        </w:trPr>
        <w:tc>
          <w:tcPr>
            <w:tcW w:w="1981" w:type="dxa"/>
            <w:shd w:val="clear" w:color="auto" w:fill="auto"/>
          </w:tcPr>
          <w:p w14:paraId="785C3F98" w14:textId="2434C20A" w:rsidR="009146FA" w:rsidRPr="00DD2914" w:rsidRDefault="009146FA" w:rsidP="005B389F">
            <w:pPr>
              <w:pStyle w:val="Paraststabulai"/>
            </w:pPr>
            <w:bookmarkStart w:id="110" w:name="_Hlk68784751"/>
            <w:proofErr w:type="spellStart"/>
            <w:r w:rsidRPr="00C57B8D">
              <w:t>RegistrationNo</w:t>
            </w:r>
            <w:proofErr w:type="spellEnd"/>
          </w:p>
        </w:tc>
        <w:tc>
          <w:tcPr>
            <w:tcW w:w="2426" w:type="dxa"/>
            <w:shd w:val="clear" w:color="auto" w:fill="auto"/>
          </w:tcPr>
          <w:p w14:paraId="0600AB53" w14:textId="38CEDB13" w:rsidR="009146FA" w:rsidRPr="00DD2914" w:rsidRDefault="001467F0" w:rsidP="005B389F">
            <w:pPr>
              <w:pStyle w:val="Paraststabulai"/>
            </w:pPr>
            <w:r>
              <w:t>VR1010</w:t>
            </w:r>
          </w:p>
        </w:tc>
        <w:tc>
          <w:tcPr>
            <w:tcW w:w="1837" w:type="dxa"/>
            <w:shd w:val="clear" w:color="auto" w:fill="auto"/>
          </w:tcPr>
          <w:p w14:paraId="62B9416D" w14:textId="72B729D6" w:rsidR="009146FA" w:rsidRPr="00DD2914" w:rsidRDefault="009146FA" w:rsidP="005B389F">
            <w:pPr>
              <w:pStyle w:val="Paraststabulai"/>
              <w:rPr>
                <w:lang w:eastAsia="lv-LV"/>
              </w:rPr>
            </w:pPr>
            <w:r>
              <w:t>Varchar(</w:t>
            </w:r>
            <w:r w:rsidR="001467F0">
              <w:t>170</w:t>
            </w:r>
            <w:r>
              <w:t>)</w:t>
            </w:r>
          </w:p>
        </w:tc>
        <w:tc>
          <w:tcPr>
            <w:tcW w:w="3217" w:type="dxa"/>
            <w:shd w:val="clear" w:color="auto" w:fill="auto"/>
          </w:tcPr>
          <w:p w14:paraId="22EC75DF" w14:textId="49DC1A47" w:rsidR="008B3792" w:rsidRDefault="009146FA" w:rsidP="005B389F">
            <w:pPr>
              <w:pStyle w:val="Paraststabulai"/>
            </w:pPr>
            <w:r>
              <w:t xml:space="preserve">Reģistrācijas numurs </w:t>
            </w:r>
            <w:r w:rsidR="008B3792">
              <w:t xml:space="preserve"> – autotransporta līdzeklim</w:t>
            </w:r>
            <w:r w:rsidR="00C053A1">
              <w:t>.</w:t>
            </w:r>
          </w:p>
          <w:p w14:paraId="780FEE3A" w14:textId="3A87BF17" w:rsidR="009146FA" w:rsidRPr="00DD2914" w:rsidRDefault="002B7C7F" w:rsidP="005B389F">
            <w:pPr>
              <w:pStyle w:val="Paraststabulai"/>
            </w:pPr>
            <w:r>
              <w:t>Vilcienam – tā identifikators. Ja nav cita unikāla identifikatora, tad var izmantot simbolu virkni, kuru veido vagonu identifikatori, kā atdalītāju izmantojot simbolu, kurš nav izmantots konkrētā pārvadātāja vagonu identifik</w:t>
            </w:r>
            <w:r w:rsidR="00C053A1">
              <w:t>a</w:t>
            </w:r>
            <w:r>
              <w:t>toros</w:t>
            </w:r>
          </w:p>
        </w:tc>
      </w:tr>
      <w:tr w:rsidR="00947418" w:rsidRPr="00DD2914" w14:paraId="53DC01EA" w14:textId="77777777" w:rsidTr="00947418">
        <w:trPr>
          <w:trHeight w:val="300"/>
        </w:trPr>
        <w:tc>
          <w:tcPr>
            <w:tcW w:w="1981" w:type="dxa"/>
            <w:shd w:val="clear" w:color="auto" w:fill="auto"/>
          </w:tcPr>
          <w:p w14:paraId="287BF332" w14:textId="77777777" w:rsidR="00947418" w:rsidRPr="00C57B8D" w:rsidRDefault="00947418" w:rsidP="005B389F">
            <w:pPr>
              <w:pStyle w:val="Paraststabulai"/>
            </w:pPr>
            <w:proofErr w:type="spellStart"/>
            <w:r>
              <w:t>ConfigurationID</w:t>
            </w:r>
            <w:proofErr w:type="spellEnd"/>
          </w:p>
        </w:tc>
        <w:tc>
          <w:tcPr>
            <w:tcW w:w="2426" w:type="dxa"/>
            <w:shd w:val="clear" w:color="auto" w:fill="auto"/>
          </w:tcPr>
          <w:p w14:paraId="362D8108" w14:textId="77777777" w:rsidR="00947418" w:rsidRDefault="00947418" w:rsidP="005B389F">
            <w:pPr>
              <w:pStyle w:val="Paraststabulai"/>
            </w:pPr>
            <w:r>
              <w:t>122</w:t>
            </w:r>
          </w:p>
        </w:tc>
        <w:tc>
          <w:tcPr>
            <w:tcW w:w="1837" w:type="dxa"/>
            <w:shd w:val="clear" w:color="auto" w:fill="auto"/>
          </w:tcPr>
          <w:p w14:paraId="0ABBEEC5" w14:textId="77777777" w:rsidR="00947418" w:rsidRDefault="00947418" w:rsidP="005B389F">
            <w:pPr>
              <w:pStyle w:val="Paraststabulai"/>
            </w:pPr>
            <w:r>
              <w:t>Varchar(3)</w:t>
            </w:r>
          </w:p>
        </w:tc>
        <w:tc>
          <w:tcPr>
            <w:tcW w:w="3217" w:type="dxa"/>
            <w:shd w:val="clear" w:color="auto" w:fill="auto"/>
          </w:tcPr>
          <w:p w14:paraId="7BDFCD83" w14:textId="77777777" w:rsidR="00947418" w:rsidRDefault="00947418" w:rsidP="005B389F">
            <w:pPr>
              <w:pStyle w:val="Paraststabulai"/>
            </w:pPr>
            <w:r>
              <w:t>Konfigurācijas identifikators, lai atšķirtu viena transportlīdzekļa dažādas konfigurācijas uz dažādiem reisiem vai reisu datumiem</w:t>
            </w:r>
          </w:p>
        </w:tc>
      </w:tr>
      <w:tr w:rsidR="00947418" w:rsidRPr="00DD2914" w14:paraId="4D809050" w14:textId="77777777" w:rsidTr="00947418">
        <w:trPr>
          <w:trHeight w:val="300"/>
        </w:trPr>
        <w:tc>
          <w:tcPr>
            <w:tcW w:w="1981" w:type="dxa"/>
            <w:shd w:val="clear" w:color="auto" w:fill="auto"/>
          </w:tcPr>
          <w:p w14:paraId="35553A9A" w14:textId="0F39B1B1" w:rsidR="009146FA" w:rsidRDefault="009146FA" w:rsidP="005B389F">
            <w:pPr>
              <w:pStyle w:val="Paraststabulai"/>
            </w:pPr>
            <w:proofErr w:type="spellStart"/>
            <w:r>
              <w:t>Configur</w:t>
            </w:r>
            <w:r w:rsidR="00185ECB">
              <w:t>a</w:t>
            </w:r>
            <w:r>
              <w:t>tionNote</w:t>
            </w:r>
            <w:proofErr w:type="spellEnd"/>
          </w:p>
        </w:tc>
        <w:tc>
          <w:tcPr>
            <w:tcW w:w="2426" w:type="dxa"/>
            <w:shd w:val="clear" w:color="auto" w:fill="auto"/>
          </w:tcPr>
          <w:p w14:paraId="21B604E2" w14:textId="7A25084D" w:rsidR="009146FA" w:rsidRDefault="009146FA" w:rsidP="005B389F">
            <w:pPr>
              <w:pStyle w:val="Paraststabulai"/>
            </w:pPr>
            <w:r>
              <w:t xml:space="preserve">Konfigurācija attiecināma uz ārkārtas situācijas </w:t>
            </w:r>
            <w:r w:rsidR="00E63E6A">
              <w:t>periodu</w:t>
            </w:r>
          </w:p>
        </w:tc>
        <w:tc>
          <w:tcPr>
            <w:tcW w:w="1837" w:type="dxa"/>
            <w:shd w:val="clear" w:color="auto" w:fill="auto"/>
          </w:tcPr>
          <w:p w14:paraId="5EE60AE5" w14:textId="47E125A7" w:rsidR="009146FA" w:rsidRDefault="009146FA" w:rsidP="005B389F">
            <w:pPr>
              <w:pStyle w:val="Paraststabulai"/>
            </w:pPr>
            <w:r w:rsidRPr="00970590">
              <w:t>Varchar(2000)</w:t>
            </w:r>
          </w:p>
        </w:tc>
        <w:tc>
          <w:tcPr>
            <w:tcW w:w="3217" w:type="dxa"/>
            <w:shd w:val="clear" w:color="auto" w:fill="auto"/>
          </w:tcPr>
          <w:p w14:paraId="3A3CE742" w14:textId="3BDE3082" w:rsidR="009146FA" w:rsidRDefault="009146FA" w:rsidP="005B389F">
            <w:pPr>
              <w:pStyle w:val="Paraststabulai"/>
            </w:pPr>
            <w:r>
              <w:t>Piezīmes</w:t>
            </w:r>
          </w:p>
        </w:tc>
      </w:tr>
      <w:tr w:rsidR="00947418" w:rsidRPr="00DD2914" w14:paraId="20A8993B" w14:textId="77777777" w:rsidTr="00947418">
        <w:trPr>
          <w:trHeight w:val="300"/>
        </w:trPr>
        <w:tc>
          <w:tcPr>
            <w:tcW w:w="1981" w:type="dxa"/>
            <w:shd w:val="clear" w:color="auto" w:fill="auto"/>
          </w:tcPr>
          <w:p w14:paraId="2D1E07D6" w14:textId="48AAD5E4" w:rsidR="009146FA" w:rsidRDefault="009146FA" w:rsidP="005B389F">
            <w:pPr>
              <w:pStyle w:val="Paraststabulai"/>
              <w:rPr>
                <w:lang w:eastAsia="lv-LV"/>
              </w:rPr>
            </w:pPr>
            <w:proofErr w:type="spellStart"/>
            <w:r>
              <w:t>POSDeviceNo</w:t>
            </w:r>
            <w:proofErr w:type="spellEnd"/>
          </w:p>
        </w:tc>
        <w:tc>
          <w:tcPr>
            <w:tcW w:w="2426" w:type="dxa"/>
            <w:shd w:val="clear" w:color="auto" w:fill="auto"/>
          </w:tcPr>
          <w:p w14:paraId="741F5AC8" w14:textId="5CDC6ECF" w:rsidR="009146FA" w:rsidRDefault="009146FA" w:rsidP="005B389F">
            <w:pPr>
              <w:pStyle w:val="Paraststabulai"/>
            </w:pPr>
            <w:r>
              <w:t>23232</w:t>
            </w:r>
          </w:p>
        </w:tc>
        <w:tc>
          <w:tcPr>
            <w:tcW w:w="1837" w:type="dxa"/>
            <w:shd w:val="clear" w:color="auto" w:fill="auto"/>
          </w:tcPr>
          <w:p w14:paraId="71EA93C7" w14:textId="0F93D305" w:rsidR="009146FA" w:rsidRPr="00970590" w:rsidRDefault="009146FA" w:rsidP="005B389F">
            <w:pPr>
              <w:pStyle w:val="Paraststabulai"/>
              <w:rPr>
                <w:lang w:eastAsia="lv-LV"/>
              </w:rPr>
            </w:pPr>
            <w:r>
              <w:t>Varchar(20)</w:t>
            </w:r>
          </w:p>
        </w:tc>
        <w:tc>
          <w:tcPr>
            <w:tcW w:w="3217" w:type="dxa"/>
            <w:shd w:val="clear" w:color="auto" w:fill="auto"/>
          </w:tcPr>
          <w:p w14:paraId="4F343380" w14:textId="351315CC" w:rsidR="009146FA" w:rsidRDefault="009146FA" w:rsidP="005B389F">
            <w:pPr>
              <w:pStyle w:val="Paraststabulai"/>
              <w:rPr>
                <w:lang w:eastAsia="lv-LV"/>
              </w:rPr>
            </w:pPr>
            <w:r>
              <w:t>Kases ierīces ID</w:t>
            </w:r>
          </w:p>
        </w:tc>
      </w:tr>
      <w:tr w:rsidR="00947418" w:rsidRPr="00DD2914" w14:paraId="394AB40F" w14:textId="77777777" w:rsidTr="00947418">
        <w:trPr>
          <w:trHeight w:val="300"/>
        </w:trPr>
        <w:tc>
          <w:tcPr>
            <w:tcW w:w="1981" w:type="dxa"/>
            <w:shd w:val="clear" w:color="auto" w:fill="auto"/>
          </w:tcPr>
          <w:p w14:paraId="5CA6AE5B" w14:textId="383808AE" w:rsidR="009146FA" w:rsidRDefault="009146FA" w:rsidP="005B389F">
            <w:pPr>
              <w:pStyle w:val="Paraststabulai"/>
              <w:rPr>
                <w:lang w:eastAsia="lv-LV"/>
              </w:rPr>
            </w:pPr>
            <w:proofErr w:type="spellStart"/>
            <w:r>
              <w:t>GPSDeviceNo</w:t>
            </w:r>
            <w:proofErr w:type="spellEnd"/>
          </w:p>
        </w:tc>
        <w:tc>
          <w:tcPr>
            <w:tcW w:w="2426" w:type="dxa"/>
            <w:shd w:val="clear" w:color="auto" w:fill="auto"/>
          </w:tcPr>
          <w:p w14:paraId="017BCFE6" w14:textId="58B1BF52" w:rsidR="009146FA" w:rsidRDefault="009146FA" w:rsidP="005B389F">
            <w:pPr>
              <w:pStyle w:val="Paraststabulai"/>
            </w:pPr>
            <w:r>
              <w:t>11444</w:t>
            </w:r>
          </w:p>
        </w:tc>
        <w:tc>
          <w:tcPr>
            <w:tcW w:w="1837" w:type="dxa"/>
            <w:shd w:val="clear" w:color="auto" w:fill="auto"/>
          </w:tcPr>
          <w:p w14:paraId="05E3612E" w14:textId="36058AE6" w:rsidR="009146FA" w:rsidRPr="00970590" w:rsidRDefault="009146FA" w:rsidP="005B389F">
            <w:pPr>
              <w:pStyle w:val="Paraststabulai"/>
              <w:rPr>
                <w:lang w:eastAsia="lv-LV"/>
              </w:rPr>
            </w:pPr>
            <w:r>
              <w:t>Varchar(20)</w:t>
            </w:r>
          </w:p>
        </w:tc>
        <w:tc>
          <w:tcPr>
            <w:tcW w:w="3217" w:type="dxa"/>
            <w:shd w:val="clear" w:color="auto" w:fill="auto"/>
          </w:tcPr>
          <w:p w14:paraId="7F13E525" w14:textId="0DAE78CB" w:rsidR="009146FA" w:rsidRDefault="009146FA" w:rsidP="005B389F">
            <w:pPr>
              <w:pStyle w:val="Paraststabulai"/>
              <w:rPr>
                <w:lang w:eastAsia="lv-LV"/>
              </w:rPr>
            </w:pPr>
            <w:r>
              <w:t>GPS ierīces ID</w:t>
            </w:r>
          </w:p>
        </w:tc>
      </w:tr>
      <w:tr w:rsidR="00947418" w:rsidRPr="00DD2914" w14:paraId="3009EFBE" w14:textId="77777777" w:rsidTr="00947418">
        <w:trPr>
          <w:trHeight w:val="300"/>
        </w:trPr>
        <w:tc>
          <w:tcPr>
            <w:tcW w:w="1981" w:type="dxa"/>
            <w:shd w:val="clear" w:color="auto" w:fill="auto"/>
          </w:tcPr>
          <w:p w14:paraId="2AD43D85" w14:textId="083F1741" w:rsidR="00947418" w:rsidRDefault="00947418" w:rsidP="005B389F">
            <w:pPr>
              <w:pStyle w:val="Paraststabulai"/>
            </w:pPr>
            <w:proofErr w:type="spellStart"/>
            <w:r w:rsidRPr="001837E0">
              <w:t>VehicleCarriage</w:t>
            </w:r>
            <w:proofErr w:type="spellEnd"/>
            <w:r>
              <w:t>[]</w:t>
            </w:r>
          </w:p>
        </w:tc>
        <w:tc>
          <w:tcPr>
            <w:tcW w:w="2426" w:type="dxa"/>
            <w:shd w:val="clear" w:color="auto" w:fill="auto"/>
          </w:tcPr>
          <w:p w14:paraId="2B48EAA3" w14:textId="77777777" w:rsidR="00947418" w:rsidRDefault="00947418" w:rsidP="005B389F">
            <w:pPr>
              <w:pStyle w:val="Paraststabulai"/>
            </w:pPr>
          </w:p>
        </w:tc>
        <w:tc>
          <w:tcPr>
            <w:tcW w:w="1837" w:type="dxa"/>
            <w:shd w:val="clear" w:color="auto" w:fill="auto"/>
          </w:tcPr>
          <w:p w14:paraId="275E4875" w14:textId="1B59F8AC" w:rsidR="00947418" w:rsidRDefault="00947418" w:rsidP="005B389F">
            <w:pPr>
              <w:pStyle w:val="Paraststabulai"/>
            </w:pPr>
          </w:p>
        </w:tc>
        <w:tc>
          <w:tcPr>
            <w:tcW w:w="3217" w:type="dxa"/>
            <w:shd w:val="clear" w:color="auto" w:fill="auto"/>
          </w:tcPr>
          <w:p w14:paraId="670E70CA" w14:textId="6AE2D264" w:rsidR="00947418" w:rsidRDefault="00947418" w:rsidP="005B389F">
            <w:pPr>
              <w:pStyle w:val="Paraststabulai"/>
            </w:pPr>
            <w:r>
              <w:t>Transporta līdzekļa elementa</w:t>
            </w:r>
            <w:r w:rsidRPr="002F51A3">
              <w:t xml:space="preserve"> dati. </w:t>
            </w:r>
            <w:r>
              <w:t>Autobusam aizpilda vienu apakšstruktūru, bet vilcienam – vagonu sarakstu. Apakšs</w:t>
            </w:r>
            <w:r w:rsidRPr="002F51A3">
              <w:t>truktūra aprakstīta</w:t>
            </w:r>
            <w:r>
              <w:t xml:space="preserve"> </w:t>
            </w:r>
            <w:r w:rsidR="009F0CCB">
              <w:fldChar w:fldCharType="begin"/>
            </w:r>
            <w:r w:rsidR="009F0CCB">
              <w:instrText xml:space="preserve"> REF _Ref70848613 \r </w:instrText>
            </w:r>
            <w:r w:rsidR="009F0CCB">
              <w:fldChar w:fldCharType="separate"/>
            </w:r>
            <w:r w:rsidR="00A87D29">
              <w:t>4.2.1</w:t>
            </w:r>
            <w:r w:rsidR="009F0CCB">
              <w:fldChar w:fldCharType="end"/>
            </w:r>
          </w:p>
        </w:tc>
      </w:tr>
    </w:tbl>
    <w:p w14:paraId="781DF25F" w14:textId="355B2F49" w:rsidR="004E020E" w:rsidRDefault="004E020E" w:rsidP="002B7C7F">
      <w:pPr>
        <w:pStyle w:val="Heading4"/>
      </w:pPr>
      <w:bookmarkStart w:id="111" w:name="_Ref73389151"/>
      <w:bookmarkEnd w:id="110"/>
      <w:r>
        <w:t>Apakšstruktūra</w:t>
      </w:r>
      <w:r w:rsidR="00561BCB">
        <w:t>s</w:t>
      </w:r>
      <w:r>
        <w:t xml:space="preserve"> “</w:t>
      </w:r>
      <w:proofErr w:type="spellStart"/>
      <w:r>
        <w:t>VehicleCarriage</w:t>
      </w:r>
      <w:proofErr w:type="spellEnd"/>
      <w:r>
        <w:t>”</w:t>
      </w:r>
      <w:r w:rsidR="00561BCB">
        <w:t>, “</w:t>
      </w:r>
      <w:proofErr w:type="spellStart"/>
      <w:r w:rsidR="00561BCB">
        <w:t>VehicleCarriagePlace</w:t>
      </w:r>
      <w:proofErr w:type="spellEnd"/>
      <w:r w:rsidR="00561BCB">
        <w:t>”</w:t>
      </w:r>
      <w:bookmarkEnd w:id="111"/>
    </w:p>
    <w:p w14:paraId="2F1B899D" w14:textId="272B8A9C" w:rsidR="00561BCB" w:rsidRDefault="00561BCB" w:rsidP="00561BCB">
      <w:r>
        <w:t xml:space="preserve">Analoģiski, kā nodalījumā </w:t>
      </w:r>
      <w:r>
        <w:fldChar w:fldCharType="begin"/>
      </w:r>
      <w:r>
        <w:instrText xml:space="preserve"> REF _Ref70848613 \r \h </w:instrText>
      </w:r>
      <w:r>
        <w:fldChar w:fldCharType="separate"/>
      </w:r>
      <w:r w:rsidR="00A87D29">
        <w:t>4.2.1</w:t>
      </w:r>
      <w:r>
        <w:fldChar w:fldCharType="end"/>
      </w:r>
      <w:r>
        <w:t xml:space="preserve"> </w:t>
      </w:r>
      <w:r>
        <w:fldChar w:fldCharType="begin"/>
      </w:r>
      <w:r>
        <w:instrText xml:space="preserve"> REF _Ref70848613 \h </w:instrText>
      </w:r>
      <w:r>
        <w:fldChar w:fldCharType="separate"/>
      </w:r>
      <w:r w:rsidR="00A87D29">
        <w:t>Apakšstruktūra “</w:t>
      </w:r>
      <w:proofErr w:type="spellStart"/>
      <w:r w:rsidR="00A87D29">
        <w:t>VehicleCarriage</w:t>
      </w:r>
      <w:proofErr w:type="spellEnd"/>
      <w:r w:rsidR="00A87D29">
        <w:t>”</w:t>
      </w:r>
      <w:r>
        <w:fldChar w:fldCharType="end"/>
      </w:r>
      <w:r>
        <w:t xml:space="preserve"> un tā apakšnodalījumā.</w:t>
      </w:r>
    </w:p>
    <w:p w14:paraId="3B6D30D8" w14:textId="489A574C" w:rsidR="003635AF" w:rsidRPr="00561BCB" w:rsidRDefault="003635AF" w:rsidP="00561BCB">
      <w:bookmarkStart w:id="112" w:name="_Hlk98451228"/>
      <w:r>
        <w:t>“</w:t>
      </w:r>
      <w:proofErr w:type="spellStart"/>
      <w:r>
        <w:t>VehicleCarriage</w:t>
      </w:r>
      <w:proofErr w:type="spellEnd"/>
      <w:r>
        <w:t xml:space="preserve">” ieraksti ir sakārtoti lauka </w:t>
      </w:r>
      <w:proofErr w:type="spellStart"/>
      <w:r w:rsidRPr="00F95CFA">
        <w:t>CarriageOrderNo</w:t>
      </w:r>
      <w:proofErr w:type="spellEnd"/>
      <w:r>
        <w:t xml:space="preserve"> vērtību pieaugošā secībā.</w:t>
      </w:r>
    </w:p>
    <w:p w14:paraId="4E9E9F04" w14:textId="34609416" w:rsidR="00975B89" w:rsidRDefault="00975B89" w:rsidP="0024221E">
      <w:pPr>
        <w:pStyle w:val="Heading3"/>
      </w:pPr>
      <w:bookmarkStart w:id="113" w:name="_Toc118734465"/>
      <w:bookmarkEnd w:id="112"/>
      <w:r w:rsidRPr="00055DF7">
        <w:t>Servisa metode</w:t>
      </w:r>
      <w:r>
        <w:t>s</w:t>
      </w:r>
      <w:r w:rsidRPr="00055DF7">
        <w:t xml:space="preserve"> “</w:t>
      </w:r>
      <w:r>
        <w:t>POST/API-</w:t>
      </w:r>
      <w:r w:rsidR="009146FA">
        <w:t>P</w:t>
      </w:r>
      <w:r w:rsidR="00C30969">
        <w:t>/…</w:t>
      </w:r>
      <w:r w:rsidRPr="00055DF7">
        <w:t xml:space="preserve">” </w:t>
      </w:r>
      <w:r w:rsidR="00C30969">
        <w:t xml:space="preserve">pozitīvas </w:t>
      </w:r>
      <w:r>
        <w:t>atbildes struktūra “</w:t>
      </w:r>
      <w:proofErr w:type="spellStart"/>
      <w:r w:rsidR="00C30969">
        <w:t>Success</w:t>
      </w:r>
      <w:r>
        <w:t>Response</w:t>
      </w:r>
      <w:proofErr w:type="spellEnd"/>
      <w:r>
        <w:t>”</w:t>
      </w:r>
      <w:bookmarkEnd w:id="113"/>
    </w:p>
    <w:p w14:paraId="5D1C799C" w14:textId="69A4D53A" w:rsidR="00C30969" w:rsidRDefault="00975B89" w:rsidP="00975B89">
      <w:r>
        <w:t xml:space="preserve">Servisa atbildē pozitīva scenārija gadījumā tiek atgriezta </w:t>
      </w:r>
      <w:r w:rsidR="00C30969">
        <w:t>struktūra šādu metožu gadījumos:</w:t>
      </w:r>
    </w:p>
    <w:p w14:paraId="1902FF23" w14:textId="2FA7467D" w:rsidR="009146FA" w:rsidRPr="009146FA" w:rsidRDefault="009146FA" w:rsidP="000647B8">
      <w:pPr>
        <w:pStyle w:val="ListParagraph"/>
        <w:numPr>
          <w:ilvl w:val="0"/>
          <w:numId w:val="20"/>
        </w:numPr>
      </w:pPr>
      <w:r w:rsidRPr="009146FA">
        <w:t>POST/API-P/</w:t>
      </w:r>
      <w:proofErr w:type="spellStart"/>
      <w:r w:rsidR="00A70FFA">
        <w:t>SendVehicleConfiguration</w:t>
      </w:r>
      <w:proofErr w:type="spellEnd"/>
    </w:p>
    <w:p w14:paraId="2302992A" w14:textId="509D9F5F" w:rsidR="009146FA" w:rsidRPr="009146FA" w:rsidRDefault="009146FA" w:rsidP="000647B8">
      <w:pPr>
        <w:pStyle w:val="ListParagraph"/>
        <w:numPr>
          <w:ilvl w:val="0"/>
          <w:numId w:val="20"/>
        </w:numPr>
      </w:pPr>
      <w:r w:rsidRPr="009146FA">
        <w:t>POST/API-P/</w:t>
      </w:r>
      <w:r w:rsidR="008B3792">
        <w:t>Send</w:t>
      </w:r>
      <w:r w:rsidRPr="009146FA">
        <w:t>FlightUpdate</w:t>
      </w:r>
    </w:p>
    <w:p w14:paraId="43D13582" w14:textId="2BD82D02" w:rsidR="00C30969" w:rsidRDefault="009146FA" w:rsidP="000647B8">
      <w:pPr>
        <w:pStyle w:val="ListParagraph"/>
        <w:numPr>
          <w:ilvl w:val="0"/>
          <w:numId w:val="20"/>
        </w:numPr>
      </w:pPr>
      <w:r w:rsidRPr="009146FA">
        <w:lastRenderedPageBreak/>
        <w:t>POST/API-P/</w:t>
      </w:r>
      <w:r w:rsidR="008B3792">
        <w:t>Send</w:t>
      </w:r>
      <w:r w:rsidRPr="009146FA">
        <w:t>StopRequest</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363"/>
        <w:gridCol w:w="993"/>
        <w:gridCol w:w="5671"/>
      </w:tblGrid>
      <w:tr w:rsidR="00975B89" w:rsidRPr="004706EC" w14:paraId="7CBB5810" w14:textId="77777777" w:rsidTr="00681192">
        <w:trPr>
          <w:trHeight w:val="675"/>
        </w:trPr>
        <w:tc>
          <w:tcPr>
            <w:tcW w:w="2044" w:type="dxa"/>
            <w:shd w:val="clear" w:color="auto" w:fill="CCC0D9" w:themeFill="accent4" w:themeFillTint="66"/>
            <w:hideMark/>
          </w:tcPr>
          <w:p w14:paraId="65062C66" w14:textId="77777777" w:rsidR="00975B89" w:rsidRPr="004706EC" w:rsidRDefault="00975B89" w:rsidP="005B389F">
            <w:pPr>
              <w:pStyle w:val="Paraststabulai"/>
            </w:pPr>
            <w:r w:rsidRPr="004706EC">
              <w:t>Lauks</w:t>
            </w:r>
          </w:p>
        </w:tc>
        <w:tc>
          <w:tcPr>
            <w:tcW w:w="1363" w:type="dxa"/>
            <w:shd w:val="clear" w:color="auto" w:fill="CCC0D9" w:themeFill="accent4" w:themeFillTint="66"/>
            <w:hideMark/>
          </w:tcPr>
          <w:p w14:paraId="38E23453" w14:textId="77777777" w:rsidR="00975B89" w:rsidRPr="004706EC" w:rsidRDefault="00975B89" w:rsidP="005B389F">
            <w:pPr>
              <w:pStyle w:val="Paraststabulai"/>
            </w:pPr>
            <w:r w:rsidRPr="004706EC">
              <w:t>Piemēra dati</w:t>
            </w:r>
          </w:p>
        </w:tc>
        <w:tc>
          <w:tcPr>
            <w:tcW w:w="993" w:type="dxa"/>
            <w:shd w:val="clear" w:color="auto" w:fill="CCC0D9" w:themeFill="accent4" w:themeFillTint="66"/>
            <w:hideMark/>
          </w:tcPr>
          <w:p w14:paraId="58FE23E0" w14:textId="77777777" w:rsidR="00975B89" w:rsidRPr="004706EC" w:rsidRDefault="00975B89" w:rsidP="005B389F">
            <w:pPr>
              <w:pStyle w:val="Paraststabulai"/>
            </w:pPr>
            <w:r w:rsidRPr="004706EC">
              <w:t>Datu tips</w:t>
            </w:r>
          </w:p>
        </w:tc>
        <w:tc>
          <w:tcPr>
            <w:tcW w:w="5671" w:type="dxa"/>
            <w:shd w:val="clear" w:color="auto" w:fill="CCC0D9" w:themeFill="accent4" w:themeFillTint="66"/>
            <w:hideMark/>
          </w:tcPr>
          <w:p w14:paraId="28B32C68" w14:textId="77777777" w:rsidR="00975B89" w:rsidRPr="004706EC" w:rsidRDefault="00975B89" w:rsidP="005B389F">
            <w:pPr>
              <w:pStyle w:val="Paraststabulai"/>
            </w:pPr>
            <w:r w:rsidRPr="004706EC">
              <w:t>Piezīmes</w:t>
            </w:r>
          </w:p>
        </w:tc>
      </w:tr>
      <w:tr w:rsidR="00975B89" w:rsidRPr="00DD2914" w14:paraId="320374E7" w14:textId="77777777" w:rsidTr="00681192">
        <w:trPr>
          <w:trHeight w:val="300"/>
        </w:trPr>
        <w:tc>
          <w:tcPr>
            <w:tcW w:w="2044" w:type="dxa"/>
            <w:shd w:val="clear" w:color="auto" w:fill="auto"/>
          </w:tcPr>
          <w:p w14:paraId="3A2E4630" w14:textId="2165267D" w:rsidR="00975B89" w:rsidRPr="00DD2914" w:rsidRDefault="00975B89" w:rsidP="005B389F">
            <w:pPr>
              <w:pStyle w:val="Paraststabulai"/>
            </w:pPr>
            <w:proofErr w:type="spellStart"/>
            <w:r>
              <w:t>Succes</w:t>
            </w:r>
            <w:r w:rsidR="00681192">
              <w:t>s</w:t>
            </w:r>
            <w:r>
              <w:t>ful</w:t>
            </w:r>
            <w:proofErr w:type="spellEnd"/>
          </w:p>
        </w:tc>
        <w:tc>
          <w:tcPr>
            <w:tcW w:w="1363" w:type="dxa"/>
            <w:shd w:val="clear" w:color="auto" w:fill="auto"/>
          </w:tcPr>
          <w:p w14:paraId="1C477A54" w14:textId="587E7B1B" w:rsidR="00975B89" w:rsidRPr="00DD2914" w:rsidRDefault="00975B89" w:rsidP="005B389F">
            <w:pPr>
              <w:pStyle w:val="Paraststabulai"/>
            </w:pPr>
            <w:r>
              <w:t>1</w:t>
            </w:r>
          </w:p>
        </w:tc>
        <w:tc>
          <w:tcPr>
            <w:tcW w:w="993" w:type="dxa"/>
            <w:shd w:val="clear" w:color="auto" w:fill="auto"/>
          </w:tcPr>
          <w:p w14:paraId="7D2CA8A7" w14:textId="29C4A072" w:rsidR="00975B89" w:rsidRPr="00DD2914" w:rsidRDefault="00FC0238" w:rsidP="005B389F">
            <w:pPr>
              <w:pStyle w:val="Paraststabulai"/>
              <w:rPr>
                <w:lang w:eastAsia="lv-LV"/>
              </w:rPr>
            </w:pPr>
            <w:r>
              <w:t>Smallint</w:t>
            </w:r>
          </w:p>
        </w:tc>
        <w:tc>
          <w:tcPr>
            <w:tcW w:w="5671" w:type="dxa"/>
            <w:shd w:val="clear" w:color="auto" w:fill="auto"/>
          </w:tcPr>
          <w:p w14:paraId="354EFB17" w14:textId="527135C6" w:rsidR="00975B89" w:rsidRPr="00DD2914" w:rsidRDefault="00681192" w:rsidP="005B389F">
            <w:pPr>
              <w:pStyle w:val="Paraststabulai"/>
              <w:rPr>
                <w:lang w:eastAsia="lv-LV"/>
              </w:rPr>
            </w:pPr>
            <w:r>
              <w:t>Pazīme, ka metodē paredzētā operācija izpildīta veiksmīgi</w:t>
            </w:r>
          </w:p>
        </w:tc>
      </w:tr>
    </w:tbl>
    <w:p w14:paraId="71542BF7" w14:textId="4527A70E" w:rsidR="00A54997" w:rsidRDefault="00A54997" w:rsidP="00055DF7"/>
    <w:p w14:paraId="03D6D862" w14:textId="4BFB5FBB" w:rsidR="00975B89" w:rsidRDefault="00C30969" w:rsidP="0024221E">
      <w:pPr>
        <w:pStyle w:val="Heading3"/>
      </w:pPr>
      <w:bookmarkStart w:id="114" w:name="_Toc118734466"/>
      <w:r w:rsidRPr="00055DF7">
        <w:t>Servisa metode</w:t>
      </w:r>
      <w:r>
        <w:t>s</w:t>
      </w:r>
      <w:r w:rsidRPr="00055DF7">
        <w:t xml:space="preserve"> “</w:t>
      </w:r>
      <w:r>
        <w:t>POST/API-</w:t>
      </w:r>
      <w:r w:rsidR="00F054AB">
        <w:t>P</w:t>
      </w:r>
      <w:r>
        <w:t>/…</w:t>
      </w:r>
      <w:r w:rsidRPr="00055DF7">
        <w:t xml:space="preserve">” </w:t>
      </w:r>
      <w:r>
        <w:t xml:space="preserve">kļūdas atbildes struktūra </w:t>
      </w:r>
      <w:r w:rsidR="00975B89">
        <w:t>“</w:t>
      </w:r>
      <w:proofErr w:type="spellStart"/>
      <w:r>
        <w:t>E</w:t>
      </w:r>
      <w:r w:rsidR="00975B89">
        <w:t>rror</w:t>
      </w:r>
      <w:proofErr w:type="spellEnd"/>
      <w:r w:rsidR="00975B89">
        <w:t>”</w:t>
      </w:r>
      <w:bookmarkEnd w:id="114"/>
    </w:p>
    <w:p w14:paraId="3B20742A" w14:textId="4042CECA" w:rsidR="00975B89" w:rsidRPr="00975B89" w:rsidRDefault="00975B89" w:rsidP="00975B89">
      <w:r>
        <w:t>Ja kādā no pieprasījumiem vai to apstrādē tiek konstatētas kļūdas, tad atgriež struktūru ar kļūdām:</w:t>
      </w:r>
    </w:p>
    <w:p w14:paraId="6437C9FE" w14:textId="32E2EBAE" w:rsidR="00975B89" w:rsidRPr="00A67070" w:rsidRDefault="00975B89" w:rsidP="00975B89">
      <w:r>
        <w:t>Iespējamie kļūdas ziņojumi un scenāriji aprakstīti [</w:t>
      </w:r>
      <w:r w:rsidR="00A75871">
        <w:fldChar w:fldCharType="begin"/>
      </w:r>
      <w:r w:rsidR="00A75871">
        <w:instrText xml:space="preserve"> REF _Ref68951346 \r \h </w:instrText>
      </w:r>
      <w:r w:rsidR="00A75871">
        <w:fldChar w:fldCharType="separate"/>
      </w:r>
      <w:r w:rsidR="00A87D29">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5B389F">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5B389F">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5B389F">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5B389F">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5B389F">
            <w:pPr>
              <w:pStyle w:val="Paraststabulai"/>
            </w:pPr>
            <w:proofErr w:type="spellStart"/>
            <w:r>
              <w:t>code</w:t>
            </w:r>
            <w:proofErr w:type="spellEnd"/>
          </w:p>
        </w:tc>
        <w:tc>
          <w:tcPr>
            <w:tcW w:w="2410" w:type="dxa"/>
            <w:shd w:val="clear" w:color="auto" w:fill="auto"/>
          </w:tcPr>
          <w:p w14:paraId="2170B979" w14:textId="09DF5E9F" w:rsidR="00975B89" w:rsidRPr="00DD2914" w:rsidRDefault="00A31EA2" w:rsidP="005B389F">
            <w:pPr>
              <w:pStyle w:val="Paraststabulai"/>
            </w:pPr>
            <w:r>
              <w:t>905</w:t>
            </w:r>
          </w:p>
        </w:tc>
        <w:tc>
          <w:tcPr>
            <w:tcW w:w="1417" w:type="dxa"/>
            <w:shd w:val="clear" w:color="auto" w:fill="auto"/>
            <w:hideMark/>
          </w:tcPr>
          <w:p w14:paraId="7C88125F" w14:textId="77777777" w:rsidR="00975B89" w:rsidRPr="00E06473" w:rsidRDefault="00975B89" w:rsidP="005B389F">
            <w:pPr>
              <w:pStyle w:val="Paraststabulai"/>
            </w:pPr>
            <w:r w:rsidRPr="00E06473">
              <w:t>Varchar(10)</w:t>
            </w:r>
          </w:p>
        </w:tc>
        <w:tc>
          <w:tcPr>
            <w:tcW w:w="3430" w:type="dxa"/>
            <w:shd w:val="clear" w:color="auto" w:fill="auto"/>
          </w:tcPr>
          <w:p w14:paraId="0B35C84B" w14:textId="77777777" w:rsidR="00975B89" w:rsidRPr="00DD2914" w:rsidRDefault="00975B89" w:rsidP="005B389F">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5B389F">
            <w:pPr>
              <w:pStyle w:val="Paraststabulai"/>
            </w:pPr>
            <w:proofErr w:type="spellStart"/>
            <w:r>
              <w:t>message</w:t>
            </w:r>
            <w:proofErr w:type="spellEnd"/>
          </w:p>
        </w:tc>
        <w:tc>
          <w:tcPr>
            <w:tcW w:w="2410" w:type="dxa"/>
            <w:shd w:val="clear" w:color="auto" w:fill="auto"/>
          </w:tcPr>
          <w:p w14:paraId="3390A96F" w14:textId="26949D55" w:rsidR="00975B89" w:rsidRPr="00DD2914" w:rsidRDefault="00A31EA2" w:rsidP="005B389F">
            <w:pPr>
              <w:pStyle w:val="Paraststabulai"/>
              <w:rPr>
                <w:lang w:eastAsia="lv-LV"/>
              </w:rPr>
            </w:pPr>
            <w:r w:rsidRPr="00A31EA2">
              <w:t>Nav atrasti dati atbilstoši ievadītajiem meklēšanas parametriem</w:t>
            </w:r>
          </w:p>
        </w:tc>
        <w:tc>
          <w:tcPr>
            <w:tcW w:w="1417" w:type="dxa"/>
            <w:shd w:val="clear" w:color="auto" w:fill="auto"/>
            <w:hideMark/>
          </w:tcPr>
          <w:p w14:paraId="4FC0D5D9" w14:textId="77777777" w:rsidR="00975B89" w:rsidRPr="00E06473" w:rsidRDefault="00975B89" w:rsidP="005B389F">
            <w:pPr>
              <w:pStyle w:val="Paraststabulai"/>
            </w:pPr>
            <w:r w:rsidRPr="00E06473">
              <w:t>Varchar(500)</w:t>
            </w:r>
          </w:p>
        </w:tc>
        <w:tc>
          <w:tcPr>
            <w:tcW w:w="3430" w:type="dxa"/>
            <w:shd w:val="clear" w:color="auto" w:fill="auto"/>
          </w:tcPr>
          <w:p w14:paraId="33D8CD75" w14:textId="77777777" w:rsidR="00975B89" w:rsidRPr="00DD2914" w:rsidRDefault="00975B89" w:rsidP="005B389F">
            <w:pPr>
              <w:pStyle w:val="Paraststabulai"/>
            </w:pPr>
            <w:r>
              <w:t>Kļūdas ziņojums.</w:t>
            </w:r>
          </w:p>
        </w:tc>
      </w:tr>
    </w:tbl>
    <w:p w14:paraId="1D409589" w14:textId="51B56D41" w:rsidR="00A54997" w:rsidRDefault="00A54997" w:rsidP="00055DF7"/>
    <w:p w14:paraId="35815283" w14:textId="10A199D4" w:rsidR="00B56CD3" w:rsidRDefault="00B56CD3" w:rsidP="0073447C">
      <w:pPr>
        <w:pStyle w:val="Heading1"/>
      </w:pPr>
      <w:bookmarkStart w:id="115" w:name="_Toc118734467"/>
      <w:r w:rsidRPr="00B56CD3">
        <w:t>Servisā izmantoto klasifikatoru vērtības</w:t>
      </w:r>
      <w:bookmarkEnd w:id="115"/>
    </w:p>
    <w:p w14:paraId="572F01D4" w14:textId="77777777" w:rsidR="00942306" w:rsidRDefault="00942306" w:rsidP="000F1C0A">
      <w:pPr>
        <w:pStyle w:val="Heading2"/>
      </w:pPr>
      <w:bookmarkStart w:id="116" w:name="_Ref68957679"/>
      <w:bookmarkStart w:id="117" w:name="_Hlk89353702"/>
      <w:bookmarkStart w:id="118" w:name="_Toc118734468"/>
      <w:r>
        <w:t>Biļetes pamattips (piemērojams vietai transportlīdzeklī)</w:t>
      </w:r>
      <w:bookmarkEnd w:id="118"/>
      <w:r>
        <w:t xml:space="preserve"> </w:t>
      </w:r>
    </w:p>
    <w:bookmarkEnd w:id="116"/>
    <w:p w14:paraId="0AD66125" w14:textId="2DD24E6F" w:rsidR="0081630A" w:rsidRDefault="0081630A" w:rsidP="0081630A">
      <w:r>
        <w:t xml:space="preserve">  </w:t>
      </w:r>
      <w:r w:rsidR="00AD331A" w:rsidRPr="00AD331A">
        <w:t xml:space="preserve"> </w:t>
      </w:r>
    </w:p>
    <w:p w14:paraId="1186AE54" w14:textId="387E6581" w:rsidR="0081630A" w:rsidRDefault="0081630A" w:rsidP="0081630A">
      <w:bookmarkStart w:id="119" w:name="_Hlk70019553"/>
    </w:p>
    <w:p w14:paraId="17C67DD2" w14:textId="77777777" w:rsidR="00942306" w:rsidRPr="00294AC1" w:rsidRDefault="00942306" w:rsidP="00942306">
      <w:r w:rsidRPr="00294AC1">
        <w:t xml:space="preserve">T103 - </w:t>
      </w:r>
      <w:r>
        <w:t>V</w:t>
      </w:r>
      <w:r w:rsidRPr="00294AC1">
        <w:t>ienreizēja velosipēda</w:t>
      </w:r>
    </w:p>
    <w:p w14:paraId="34D59B96" w14:textId="77777777" w:rsidR="00942306" w:rsidRPr="00294AC1" w:rsidRDefault="00942306" w:rsidP="00942306">
      <w:r w:rsidRPr="00294AC1">
        <w:t xml:space="preserve">T104 - </w:t>
      </w:r>
      <w:r>
        <w:t>V</w:t>
      </w:r>
      <w:r w:rsidRPr="00294AC1">
        <w:t>ienreizēja bagāžas</w:t>
      </w:r>
    </w:p>
    <w:p w14:paraId="01BE891C" w14:textId="77777777" w:rsidR="00942306" w:rsidRPr="00294AC1" w:rsidRDefault="00942306" w:rsidP="00942306">
      <w:r w:rsidRPr="00294AC1">
        <w:t>T111 - Vienreizēja stāvvieta</w:t>
      </w:r>
    </w:p>
    <w:p w14:paraId="059EB2D2" w14:textId="77777777" w:rsidR="00942306" w:rsidRPr="00294AC1" w:rsidRDefault="00942306" w:rsidP="00942306">
      <w:r w:rsidRPr="00294AC1">
        <w:t>T112 - Vienreizēja sēdvieta</w:t>
      </w:r>
    </w:p>
    <w:p w14:paraId="343EC5E2" w14:textId="77777777" w:rsidR="00942306" w:rsidRDefault="00942306" w:rsidP="00942306">
      <w:r w:rsidRPr="00294AC1">
        <w:t>T114 - Vienreizēja ratiņkrēsla vieta</w:t>
      </w:r>
    </w:p>
    <w:bookmarkEnd w:id="117"/>
    <w:p w14:paraId="23A94C83" w14:textId="77777777" w:rsidR="00942306" w:rsidRDefault="00942306" w:rsidP="0081630A"/>
    <w:p w14:paraId="05554B46" w14:textId="76F70EF4" w:rsidR="00D959E0" w:rsidRDefault="00D959E0" w:rsidP="000F1C0A">
      <w:pPr>
        <w:pStyle w:val="Heading2"/>
      </w:pPr>
      <w:bookmarkStart w:id="120" w:name="_Ref68959460"/>
      <w:bookmarkStart w:id="121" w:name="_Toc118734469"/>
      <w:bookmarkEnd w:id="119"/>
      <w:r>
        <w:lastRenderedPageBreak/>
        <w:t xml:space="preserve">Reisa </w:t>
      </w:r>
      <w:r w:rsidR="00E57E27">
        <w:t xml:space="preserve">izpildes </w:t>
      </w:r>
      <w:r>
        <w:t>status</w:t>
      </w:r>
      <w:r w:rsidR="006C549B">
        <w:t>s</w:t>
      </w:r>
      <w:bookmarkEnd w:id="120"/>
      <w:r w:rsidR="00A71664">
        <w:t xml:space="preserve"> </w:t>
      </w:r>
      <w:r w:rsidR="00015E55">
        <w:t>API-P servisā</w:t>
      </w:r>
      <w:bookmarkEnd w:id="121"/>
    </w:p>
    <w:p w14:paraId="34357706" w14:textId="4BF596EF" w:rsidR="00D959E0" w:rsidRDefault="00D959E0" w:rsidP="00D959E0">
      <w:pPr>
        <w:rPr>
          <w:color w:val="auto"/>
        </w:rPr>
      </w:pPr>
      <w:r>
        <w:t xml:space="preserve">P201 – </w:t>
      </w:r>
      <w:r w:rsidR="00F4611F">
        <w:t>Atvērts</w:t>
      </w:r>
    </w:p>
    <w:p w14:paraId="0223FCAC" w14:textId="127A59A5" w:rsidR="00D959E0" w:rsidRDefault="00D959E0" w:rsidP="00D959E0">
      <w:pPr>
        <w:rPr>
          <w:color w:val="auto"/>
        </w:rPr>
      </w:pPr>
      <w:r>
        <w:rPr>
          <w:color w:val="auto"/>
        </w:rPr>
        <w:t xml:space="preserve">P202 </w:t>
      </w:r>
      <w:r w:rsidR="009146FA">
        <w:rPr>
          <w:color w:val="auto"/>
        </w:rPr>
        <w:t>–</w:t>
      </w:r>
      <w:r>
        <w:rPr>
          <w:color w:val="auto"/>
        </w:rPr>
        <w:t xml:space="preserve"> Atcelts</w:t>
      </w:r>
    </w:p>
    <w:p w14:paraId="7ACDBCA6" w14:textId="1C306B65" w:rsidR="00E57E27" w:rsidRDefault="00E57E27" w:rsidP="00D959E0">
      <w:pPr>
        <w:rPr>
          <w:color w:val="auto"/>
        </w:rPr>
      </w:pPr>
      <w:r>
        <w:rPr>
          <w:color w:val="auto"/>
        </w:rPr>
        <w:t>V101 – Uzsākts</w:t>
      </w:r>
    </w:p>
    <w:p w14:paraId="0894C98D" w14:textId="74797D29" w:rsidR="00E57E27" w:rsidRPr="00E57E27" w:rsidRDefault="00E57E27" w:rsidP="00E57E27">
      <w:pPr>
        <w:rPr>
          <w:color w:val="auto"/>
        </w:rPr>
      </w:pPr>
      <w:r>
        <w:rPr>
          <w:color w:val="auto"/>
        </w:rPr>
        <w:t xml:space="preserve">V103 - </w:t>
      </w:r>
      <w:r w:rsidRPr="00E57E27">
        <w:rPr>
          <w:color w:val="auto"/>
        </w:rPr>
        <w:t>Pārtraukts</w:t>
      </w:r>
    </w:p>
    <w:p w14:paraId="77FEFECE" w14:textId="3C3C5CE5" w:rsidR="00E57E27" w:rsidRPr="00E57E27" w:rsidRDefault="00F9018C" w:rsidP="00E57E27">
      <w:pPr>
        <w:rPr>
          <w:color w:val="auto"/>
        </w:rPr>
      </w:pPr>
      <w:r>
        <w:rPr>
          <w:color w:val="auto"/>
        </w:rPr>
        <w:t>V</w:t>
      </w:r>
      <w:r w:rsidR="00E57E27">
        <w:rPr>
          <w:color w:val="auto"/>
        </w:rPr>
        <w:t xml:space="preserve">104 - </w:t>
      </w:r>
      <w:r w:rsidR="00E57E27" w:rsidRPr="00E57E27">
        <w:rPr>
          <w:color w:val="auto"/>
        </w:rPr>
        <w:t>Nepabeigts</w:t>
      </w:r>
    </w:p>
    <w:p w14:paraId="2881FC52" w14:textId="2746A2E3" w:rsidR="004F31C8" w:rsidRDefault="00ED31B2" w:rsidP="004F31C8">
      <w:r>
        <w:t>Cits</w:t>
      </w:r>
      <w:r w:rsidR="007F3FF0">
        <w:t xml:space="preserve"> </w:t>
      </w:r>
      <w:r w:rsidR="004F31C8">
        <w:t>serviss</w:t>
      </w:r>
      <w:r>
        <w:t>,</w:t>
      </w:r>
      <w:r w:rsidR="004F31C8">
        <w:t xml:space="preserve"> API-V</w:t>
      </w:r>
      <w:r>
        <w:t>,</w:t>
      </w:r>
      <w:r w:rsidR="007F3FF0">
        <w:t xml:space="preserve"> </w:t>
      </w:r>
      <w:r w:rsidR="007F3FF0">
        <w:t xml:space="preserve">nodrošina </w:t>
      </w:r>
      <w:r w:rsidR="00015E55">
        <w:t xml:space="preserve">vēl viena </w:t>
      </w:r>
      <w:r w:rsidR="007F3FF0">
        <w:t>statusa</w:t>
      </w:r>
      <w:r w:rsidR="00015E55">
        <w:t xml:space="preserve"> -</w:t>
      </w:r>
      <w:r w:rsidR="007F3FF0">
        <w:t xml:space="preserve"> ‘Pabeigts’ piešķiršanu</w:t>
      </w:r>
      <w:r w:rsidR="004F31C8">
        <w:t>, lūdzu, skatīt API-V datu apmaiņas specifikācijas dokumentu!</w:t>
      </w:r>
    </w:p>
    <w:p w14:paraId="5622DE7E" w14:textId="089077AF" w:rsidR="001E4402" w:rsidRDefault="001E4402" w:rsidP="000F1C0A">
      <w:pPr>
        <w:pStyle w:val="Heading2"/>
      </w:pPr>
      <w:bookmarkStart w:id="122" w:name="_Toc118734470"/>
      <w:r>
        <w:t>Biļetes statuss reisa izpildes atlikšanas vai pārtraukšanas gadījumā</w:t>
      </w:r>
      <w:bookmarkEnd w:id="122"/>
    </w:p>
    <w:p w14:paraId="0F328612" w14:textId="20974781" w:rsidR="001E4402" w:rsidRDefault="001E4402" w:rsidP="001E4402">
      <w:r>
        <w:t>P301 – Neizpilde</w:t>
      </w:r>
    </w:p>
    <w:p w14:paraId="2637BD06" w14:textId="5FEFB743" w:rsidR="001E4402" w:rsidRPr="001E4402" w:rsidRDefault="001E4402" w:rsidP="001E4402">
      <w:pPr>
        <w:rPr>
          <w:sz w:val="20"/>
          <w:szCs w:val="20"/>
        </w:rPr>
      </w:pPr>
      <w:r w:rsidRPr="001E4402">
        <w:rPr>
          <w:sz w:val="20"/>
          <w:szCs w:val="20"/>
        </w:rPr>
        <w:t>Piezīme: Neviena no šajā dokumentā specificētajām metodēm neizmanto šo klasifikatoru tiešā veidā. Nodalījumā “</w:t>
      </w:r>
      <w:r w:rsidRPr="001E4402">
        <w:rPr>
          <w:sz w:val="20"/>
          <w:szCs w:val="20"/>
        </w:rPr>
        <w:fldChar w:fldCharType="begin"/>
      </w:r>
      <w:r w:rsidRPr="001E4402">
        <w:rPr>
          <w:sz w:val="20"/>
          <w:szCs w:val="20"/>
        </w:rPr>
        <w:instrText xml:space="preserve"> REF _Ref70858140 \h </w:instrText>
      </w:r>
      <w:r>
        <w:rPr>
          <w:sz w:val="20"/>
          <w:szCs w:val="20"/>
        </w:rPr>
        <w:instrText xml:space="preserve"> \* MERGEFORMAT </w:instrText>
      </w:r>
      <w:r w:rsidRPr="001E4402">
        <w:rPr>
          <w:sz w:val="20"/>
          <w:szCs w:val="20"/>
        </w:rPr>
      </w:r>
      <w:r w:rsidRPr="001E4402">
        <w:rPr>
          <w:sz w:val="20"/>
          <w:szCs w:val="20"/>
        </w:rPr>
        <w:fldChar w:fldCharType="separate"/>
      </w:r>
      <w:r w:rsidR="00A87D29" w:rsidRPr="00A87D29">
        <w:rPr>
          <w:sz w:val="20"/>
          <w:szCs w:val="20"/>
        </w:rPr>
        <w:t>Servisa metodes “POST/API-P/SendFlightUpdate” pieprasījuma struktūra</w:t>
      </w:r>
      <w:r w:rsidRPr="001E4402">
        <w:rPr>
          <w:sz w:val="20"/>
          <w:szCs w:val="20"/>
        </w:rPr>
        <w:fldChar w:fldCharType="end"/>
      </w:r>
      <w:r w:rsidRPr="001E4402">
        <w:rPr>
          <w:sz w:val="20"/>
          <w:szCs w:val="20"/>
        </w:rPr>
        <w:t xml:space="preserve">” specificētā metode izsauc biļešu statusa maiņu uz </w:t>
      </w:r>
      <w:r>
        <w:rPr>
          <w:sz w:val="20"/>
          <w:szCs w:val="20"/>
        </w:rPr>
        <w:t>‘Neizpilde’, ja metodes izpilde piešķir reisa izpildei kādu no statusiem, kas atceļ reisu pirms tā uzsākšanas vai pārtrauc reisu pirms transportlīdzekļa nonākšanas galapunktā.</w:t>
      </w:r>
    </w:p>
    <w:p w14:paraId="6891C478" w14:textId="77777777" w:rsidR="006C549B" w:rsidRPr="006C549B" w:rsidRDefault="006C549B" w:rsidP="006C549B"/>
    <w:p w14:paraId="5D0E0634" w14:textId="597E1D7B" w:rsidR="007A4540" w:rsidRDefault="007A4540">
      <w:pPr>
        <w:jc w:val="left"/>
        <w:rPr>
          <w:color w:val="auto"/>
        </w:rPr>
      </w:pPr>
      <w:r>
        <w:rPr>
          <w:color w:val="auto"/>
        </w:rPr>
        <w:br w:type="page"/>
      </w:r>
    </w:p>
    <w:p w14:paraId="152BACCC" w14:textId="10DDDE19" w:rsidR="00712672" w:rsidRDefault="00C57AB6" w:rsidP="0073447C">
      <w:pPr>
        <w:pStyle w:val="Heading1"/>
      </w:pPr>
      <w:bookmarkStart w:id="123" w:name="_Toc71020410"/>
      <w:bookmarkStart w:id="124" w:name="_Toc71119819"/>
      <w:bookmarkStart w:id="125" w:name="_Toc71120191"/>
      <w:bookmarkStart w:id="126" w:name="_Toc71120219"/>
      <w:bookmarkStart w:id="127" w:name="_Toc71713660"/>
      <w:bookmarkStart w:id="128" w:name="_Toc78286031"/>
      <w:bookmarkStart w:id="129" w:name="_Toc56438929"/>
      <w:bookmarkStart w:id="130" w:name="_Ref56516433"/>
      <w:bookmarkStart w:id="131" w:name="_Toc56681831"/>
      <w:bookmarkStart w:id="132" w:name="_Ref68951346"/>
      <w:bookmarkStart w:id="133" w:name="_Toc118734471"/>
      <w:bookmarkEnd w:id="123"/>
      <w:bookmarkEnd w:id="124"/>
      <w:bookmarkEnd w:id="125"/>
      <w:bookmarkEnd w:id="126"/>
      <w:bookmarkEnd w:id="127"/>
      <w:bookmarkEnd w:id="128"/>
      <w:r>
        <w:lastRenderedPageBreak/>
        <w:t>K</w:t>
      </w:r>
      <w:r w:rsidR="00712672" w:rsidRPr="00301CD9">
        <w:t>ļūdas ziņojumi</w:t>
      </w:r>
      <w:bookmarkEnd w:id="129"/>
      <w:bookmarkEnd w:id="130"/>
      <w:bookmarkEnd w:id="131"/>
      <w:bookmarkEnd w:id="132"/>
      <w:bookmarkEnd w:id="133"/>
    </w:p>
    <w:p w14:paraId="2A9E2B71" w14:textId="527EEC41" w:rsidR="003F3720" w:rsidRPr="003F3720" w:rsidRDefault="003F3720" w:rsidP="000F1C0A">
      <w:pPr>
        <w:pStyle w:val="Heading2"/>
      </w:pPr>
      <w:bookmarkStart w:id="134" w:name="_Toc118734472"/>
      <w:r>
        <w:t>Servisam specifiskie ziņojumi</w:t>
      </w:r>
      <w:bookmarkEnd w:id="13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4009"/>
        <w:gridCol w:w="5064"/>
      </w:tblGrid>
      <w:tr w:rsidR="00712672" w:rsidRPr="00707385" w14:paraId="35902F88" w14:textId="77777777" w:rsidTr="00C5439E">
        <w:trPr>
          <w:trHeight w:val="675"/>
        </w:trPr>
        <w:tc>
          <w:tcPr>
            <w:tcW w:w="998" w:type="dxa"/>
            <w:shd w:val="clear" w:color="auto" w:fill="CCC0D9" w:themeFill="accent4" w:themeFillTint="66"/>
            <w:hideMark/>
          </w:tcPr>
          <w:p w14:paraId="4790D1D8" w14:textId="33EDAA8E" w:rsidR="00712672" w:rsidRPr="00707385" w:rsidRDefault="00712672" w:rsidP="00B56CD3">
            <w:r>
              <w:t>Kļūda</w:t>
            </w:r>
            <w:r w:rsidR="00096A9E">
              <w:t>s</w:t>
            </w:r>
            <w:r>
              <w:t xml:space="preserve"> kods</w:t>
            </w:r>
          </w:p>
        </w:tc>
        <w:tc>
          <w:tcPr>
            <w:tcW w:w="4009" w:type="dxa"/>
            <w:shd w:val="clear" w:color="auto" w:fill="CCC0D9" w:themeFill="accent4" w:themeFillTint="66"/>
          </w:tcPr>
          <w:p w14:paraId="19CF2D1A" w14:textId="77777777" w:rsidR="00712672" w:rsidRPr="00707385" w:rsidRDefault="00712672" w:rsidP="00B56CD3">
            <w:pPr>
              <w:rPr>
                <w:b/>
                <w:bCs/>
              </w:rPr>
            </w:pPr>
            <w:r>
              <w:t>Kļūdas ziņojums</w:t>
            </w:r>
          </w:p>
        </w:tc>
        <w:tc>
          <w:tcPr>
            <w:tcW w:w="5064" w:type="dxa"/>
            <w:shd w:val="clear" w:color="auto" w:fill="CCC0D9" w:themeFill="accent4" w:themeFillTint="66"/>
          </w:tcPr>
          <w:p w14:paraId="3C020BEC" w14:textId="77777777" w:rsidR="00712672" w:rsidRPr="00707385" w:rsidRDefault="00712672" w:rsidP="00B56CD3">
            <w:r>
              <w:t>Iemesls</w:t>
            </w:r>
          </w:p>
        </w:tc>
      </w:tr>
      <w:tr w:rsidR="00CD7C51" w:rsidRPr="00707385" w:rsidDel="00CD7C51" w14:paraId="5EA95A61" w14:textId="77777777" w:rsidTr="00C5439E">
        <w:trPr>
          <w:trHeight w:val="300"/>
        </w:trPr>
        <w:tc>
          <w:tcPr>
            <w:tcW w:w="998" w:type="dxa"/>
            <w:shd w:val="clear" w:color="auto" w:fill="auto"/>
          </w:tcPr>
          <w:p w14:paraId="721EE9A6" w14:textId="04604676" w:rsidR="00CD7C51" w:rsidDel="00CD7C51" w:rsidRDefault="00CD7C51" w:rsidP="009146FA">
            <w:r>
              <w:t>301</w:t>
            </w:r>
          </w:p>
        </w:tc>
        <w:tc>
          <w:tcPr>
            <w:tcW w:w="4009" w:type="dxa"/>
          </w:tcPr>
          <w:p w14:paraId="26F68A9B" w14:textId="26D09A9E" w:rsidR="00CD7C51" w:rsidDel="00CD7C51" w:rsidRDefault="00CA70E4" w:rsidP="009146FA">
            <w:r w:rsidRPr="00CA70E4">
              <w:t>Nav atrasts transportlīdzekļa reģistrācijas numurs '{0}' no lauka '{1}' pārvadātajam ar reģistrācijas numuru '{2}', lauks '{3}'</w:t>
            </w:r>
            <w:r w:rsidR="00267EEC">
              <w:t>.</w:t>
            </w:r>
          </w:p>
        </w:tc>
        <w:tc>
          <w:tcPr>
            <w:tcW w:w="5064" w:type="dxa"/>
          </w:tcPr>
          <w:p w14:paraId="5B30152E" w14:textId="63D9C2C0" w:rsidR="00CD7C51" w:rsidDel="00CD7C51" w:rsidRDefault="00CD7C51" w:rsidP="009146FA">
            <w:r>
              <w:t>Datu bāzē neeksistē transporta līdzeklis, kuram ir šāds numuru. Kļūdas ziņojumu var atgriezt, izmantojot metodi POST/API-P/</w:t>
            </w:r>
            <w:proofErr w:type="spellStart"/>
            <w:r>
              <w:t>SendVehicleConfiguration</w:t>
            </w:r>
            <w:proofErr w:type="spellEnd"/>
            <w:r w:rsidR="007A4540">
              <w:t xml:space="preserve">, </w:t>
            </w:r>
            <w:r w:rsidR="007A4540" w:rsidRPr="007A4540">
              <w:t>POST/API-P/SendFlightUpdate</w:t>
            </w:r>
          </w:p>
        </w:tc>
      </w:tr>
      <w:tr w:rsidR="007A4540" w:rsidRPr="00707385" w:rsidDel="00CD7C51" w14:paraId="4A58F124" w14:textId="77777777" w:rsidTr="00C5439E">
        <w:trPr>
          <w:trHeight w:val="300"/>
        </w:trPr>
        <w:tc>
          <w:tcPr>
            <w:tcW w:w="998" w:type="dxa"/>
            <w:shd w:val="clear" w:color="auto" w:fill="auto"/>
          </w:tcPr>
          <w:p w14:paraId="65B56537" w14:textId="727A1E76" w:rsidR="007A4540" w:rsidRDefault="007A4540" w:rsidP="007A4540">
            <w:r>
              <w:t>302</w:t>
            </w:r>
          </w:p>
        </w:tc>
        <w:tc>
          <w:tcPr>
            <w:tcW w:w="4009" w:type="dxa"/>
          </w:tcPr>
          <w:p w14:paraId="7AF8DF38" w14:textId="0DE72FAE" w:rsidR="007A4540" w:rsidRDefault="00C5439E" w:rsidP="007A4540">
            <w:r w:rsidRPr="00C5439E">
              <w:t>Nav atrasts reiss '{0}' no lauka '{1}' maršrutā '{2}' no lauka '{3}' pārvadātajam ar kodu '{4}', kas tika norādīts  autorizācijas talonā (</w:t>
            </w:r>
            <w:proofErr w:type="spellStart"/>
            <w:r w:rsidRPr="00C5439E">
              <w:t>token</w:t>
            </w:r>
            <w:proofErr w:type="spellEnd"/>
            <w:r w:rsidRPr="00C5439E">
              <w:t>)</w:t>
            </w:r>
            <w:r w:rsidR="00267EEC">
              <w:t>.</w:t>
            </w:r>
          </w:p>
        </w:tc>
        <w:tc>
          <w:tcPr>
            <w:tcW w:w="5064" w:type="dxa"/>
          </w:tcPr>
          <w:p w14:paraId="38986B4B" w14:textId="791CCC45" w:rsidR="007A4540" w:rsidRDefault="00C5439E" w:rsidP="007A4540">
            <w:r>
              <w:t xml:space="preserve">Pārvadātājam, kas norādīts API autorizācijas talonā, datu bāzē nav atrasts metodes pieprasījumā norādītais reiss. </w:t>
            </w:r>
            <w:r w:rsidR="007A4540">
              <w:t xml:space="preserve">Kļūdas ziņojumu var atgriezt, izmantojot metodes </w:t>
            </w:r>
            <w:r w:rsidR="007A4540" w:rsidRPr="007A4540">
              <w:t>POST/API-P/SendFlightUpdate</w:t>
            </w:r>
            <w:r w:rsidR="007A4540">
              <w:t xml:space="preserve">, </w:t>
            </w:r>
            <w:r w:rsidR="007A4540" w:rsidRPr="007A4540">
              <w:t>POST/API-P/SendStopRequest</w:t>
            </w:r>
          </w:p>
        </w:tc>
      </w:tr>
      <w:tr w:rsidR="00267EEC" w:rsidRPr="00707385" w:rsidDel="00CD7C51" w14:paraId="1E2510BC" w14:textId="77777777" w:rsidTr="00C5439E">
        <w:trPr>
          <w:trHeight w:val="300"/>
        </w:trPr>
        <w:tc>
          <w:tcPr>
            <w:tcW w:w="998" w:type="dxa"/>
            <w:shd w:val="clear" w:color="auto" w:fill="auto"/>
          </w:tcPr>
          <w:p w14:paraId="62110AD2" w14:textId="2587DB56" w:rsidR="00267EEC" w:rsidRDefault="00267EEC" w:rsidP="007A4540">
            <w:r>
              <w:t>303</w:t>
            </w:r>
          </w:p>
        </w:tc>
        <w:tc>
          <w:tcPr>
            <w:tcW w:w="4009" w:type="dxa"/>
          </w:tcPr>
          <w:p w14:paraId="42D90968" w14:textId="3130BBCB" w:rsidR="00267EEC" w:rsidRPr="00C5439E" w:rsidRDefault="00267EEC" w:rsidP="007A4540">
            <w:r w:rsidRPr="00267EEC">
              <w:t>Nav atrasts reiss '{0}' no lauka '{1}' maršrutā '{2}' no lauka '{3}'</w:t>
            </w:r>
            <w:r>
              <w:t>.</w:t>
            </w:r>
          </w:p>
        </w:tc>
        <w:tc>
          <w:tcPr>
            <w:tcW w:w="5064" w:type="dxa"/>
          </w:tcPr>
          <w:p w14:paraId="1B4AC2EF" w14:textId="55D3B519" w:rsidR="00267EEC" w:rsidDel="00C5439E" w:rsidRDefault="00267EEC" w:rsidP="007A4540">
            <w:r>
              <w:t xml:space="preserve">Datu bāzē nav atrasts metodes pieprasījumā norādītais reiss. Kļūdas ziņojumu var atgriezt metode </w:t>
            </w:r>
            <w:r w:rsidRPr="007A4540">
              <w:t>POST/API-P/SendStopRequest</w:t>
            </w:r>
          </w:p>
        </w:tc>
      </w:tr>
      <w:tr w:rsidR="007A4540" w:rsidRPr="00707385" w:rsidDel="00CD7C51" w14:paraId="0B8F50A6" w14:textId="77777777" w:rsidTr="00C5439E">
        <w:trPr>
          <w:trHeight w:val="300"/>
        </w:trPr>
        <w:tc>
          <w:tcPr>
            <w:tcW w:w="998" w:type="dxa"/>
            <w:shd w:val="clear" w:color="auto" w:fill="auto"/>
          </w:tcPr>
          <w:p w14:paraId="6929D566" w14:textId="4F3BBD93" w:rsidR="007A4540" w:rsidRDefault="007A4540" w:rsidP="007A4540">
            <w:r>
              <w:t>304</w:t>
            </w:r>
          </w:p>
        </w:tc>
        <w:tc>
          <w:tcPr>
            <w:tcW w:w="4009" w:type="dxa"/>
          </w:tcPr>
          <w:p w14:paraId="04ECA371" w14:textId="446A7FE5" w:rsidR="007A4540" w:rsidRDefault="00286A20" w:rsidP="007A4540">
            <w:r w:rsidRPr="00286A20">
              <w:t>Konfigurācija nav atrasta. {Numurs vai ID: {</w:t>
            </w:r>
            <w:proofErr w:type="spellStart"/>
            <w:r w:rsidRPr="00286A20">
              <w:t>ConfigurationId</w:t>
            </w:r>
            <w:proofErr w:type="spellEnd"/>
            <w:r w:rsidRPr="00286A20">
              <w:t>};}{Reģistrācijas numurs: {</w:t>
            </w:r>
            <w:proofErr w:type="spellStart"/>
            <w:r w:rsidRPr="00286A20">
              <w:t>RegistrationNo</w:t>
            </w:r>
            <w:proofErr w:type="spellEnd"/>
            <w:r w:rsidRPr="00286A20">
              <w:t>};}{</w:t>
            </w:r>
            <w:proofErr w:type="spellStart"/>
            <w:r w:rsidRPr="00286A20">
              <w:t>Pārvadātaja</w:t>
            </w:r>
            <w:proofErr w:type="spellEnd"/>
            <w:r w:rsidRPr="00286A20">
              <w:t xml:space="preserve"> kods: {Carrier};}</w:t>
            </w:r>
            <w:r w:rsidRPr="00286A20" w:rsidDel="00267EEC">
              <w:t xml:space="preserve"> </w:t>
            </w:r>
          </w:p>
        </w:tc>
        <w:tc>
          <w:tcPr>
            <w:tcW w:w="5064" w:type="dxa"/>
          </w:tcPr>
          <w:p w14:paraId="0546E36C" w14:textId="60F45A5B" w:rsidR="007A4540" w:rsidRDefault="007A4540" w:rsidP="007A4540">
            <w:r>
              <w:t xml:space="preserve">Datu bāzē transporta līdzeklim nav reģistrēta konfigurācija ar šādu identifikatoru. Kļūdas ziņojumu var atgriezt, izmantojot metodi </w:t>
            </w:r>
            <w:r w:rsidRPr="007A4540">
              <w:t>POST/API-P/SendFlightUpdate</w:t>
            </w:r>
          </w:p>
        </w:tc>
      </w:tr>
      <w:tr w:rsidR="007A4540" w:rsidRPr="00707385" w:rsidDel="00CD7C51" w14:paraId="1FB1F44C" w14:textId="77777777" w:rsidTr="00C5439E">
        <w:trPr>
          <w:trHeight w:val="300"/>
        </w:trPr>
        <w:tc>
          <w:tcPr>
            <w:tcW w:w="998" w:type="dxa"/>
            <w:shd w:val="clear" w:color="auto" w:fill="auto"/>
          </w:tcPr>
          <w:p w14:paraId="17389992" w14:textId="4382B7B5" w:rsidR="007A4540" w:rsidRDefault="007A4540" w:rsidP="007A4540">
            <w:r>
              <w:t>305</w:t>
            </w:r>
          </w:p>
        </w:tc>
        <w:tc>
          <w:tcPr>
            <w:tcW w:w="4009" w:type="dxa"/>
          </w:tcPr>
          <w:p w14:paraId="716824DE" w14:textId="6ADC74D1" w:rsidR="007A4540" w:rsidRDefault="00267EEC" w:rsidP="007A4540">
            <w:r w:rsidRPr="00267EEC">
              <w:t>Pieturvieta '{0}' no lauka '{1}' nav atrasta.</w:t>
            </w:r>
          </w:p>
        </w:tc>
        <w:tc>
          <w:tcPr>
            <w:tcW w:w="5064" w:type="dxa"/>
          </w:tcPr>
          <w:p w14:paraId="435B46A5" w14:textId="2E0C5E79" w:rsidR="007A4540" w:rsidRDefault="007A4540" w:rsidP="007A4540">
            <w:r>
              <w:t xml:space="preserve">Datu bāzē norādītā pieturvieta neeksistē vai tā nav konkrētā reisa kustību sarakstā. Kļūdas ziņojumu var atgriezt, izmantojot metodi </w:t>
            </w:r>
            <w:r w:rsidRPr="007A4540">
              <w:t>POST/API-P/SendStopRequest</w:t>
            </w:r>
          </w:p>
        </w:tc>
      </w:tr>
      <w:tr w:rsidR="00A26FEB" w:rsidRPr="00707385" w:rsidDel="00CD7C51" w14:paraId="72BD252B" w14:textId="77777777" w:rsidTr="00C5439E">
        <w:trPr>
          <w:trHeight w:val="300"/>
        </w:trPr>
        <w:tc>
          <w:tcPr>
            <w:tcW w:w="998" w:type="dxa"/>
            <w:shd w:val="clear" w:color="auto" w:fill="auto"/>
          </w:tcPr>
          <w:p w14:paraId="3016C433" w14:textId="00094E70" w:rsidR="00A26FEB" w:rsidRDefault="00A26FEB" w:rsidP="007A4540">
            <w:r>
              <w:t>306</w:t>
            </w:r>
          </w:p>
        </w:tc>
        <w:tc>
          <w:tcPr>
            <w:tcW w:w="4009" w:type="dxa"/>
          </w:tcPr>
          <w:p w14:paraId="7471AC98" w14:textId="3BA3F440" w:rsidR="00A26FEB" w:rsidRDefault="00267EEC" w:rsidP="007A4540">
            <w:proofErr w:type="spellStart"/>
            <w:r w:rsidRPr="00267EEC">
              <w:t>Pārvadātajs</w:t>
            </w:r>
            <w:proofErr w:type="spellEnd"/>
            <w:r w:rsidRPr="00267EEC">
              <w:t xml:space="preserve"> ar kodu '{0}' no lauka '{1}' nav atrasts.</w:t>
            </w:r>
          </w:p>
        </w:tc>
        <w:tc>
          <w:tcPr>
            <w:tcW w:w="5064" w:type="dxa"/>
          </w:tcPr>
          <w:p w14:paraId="47F73BC7" w14:textId="7F98602A" w:rsidR="00A26FEB" w:rsidRDefault="00A26FEB" w:rsidP="007A4540">
            <w:r>
              <w:t>Kļūdas ziņojumu var atgriezt, izmantojot GET/API-P/VehicleConfiguration</w:t>
            </w:r>
          </w:p>
        </w:tc>
      </w:tr>
      <w:tr w:rsidR="00A26FEB" w:rsidRPr="00707385" w:rsidDel="00CD7C51" w14:paraId="1073C124" w14:textId="77777777" w:rsidTr="00C5439E">
        <w:trPr>
          <w:trHeight w:val="300"/>
        </w:trPr>
        <w:tc>
          <w:tcPr>
            <w:tcW w:w="998" w:type="dxa"/>
            <w:shd w:val="clear" w:color="auto" w:fill="auto"/>
          </w:tcPr>
          <w:p w14:paraId="6F8002AB" w14:textId="7083AE27" w:rsidR="00A26FEB" w:rsidRDefault="00A26FEB" w:rsidP="007A4540">
            <w:r>
              <w:lastRenderedPageBreak/>
              <w:t>307</w:t>
            </w:r>
          </w:p>
        </w:tc>
        <w:tc>
          <w:tcPr>
            <w:tcW w:w="4009" w:type="dxa"/>
          </w:tcPr>
          <w:p w14:paraId="1CF351DC" w14:textId="1AC9BC3C" w:rsidR="00A26FEB" w:rsidRDefault="00267EEC" w:rsidP="007A4540">
            <w:r w:rsidRPr="00267EEC">
              <w:t>Maršruts '{0}' no lauka '{1}' nav atrasts.</w:t>
            </w:r>
          </w:p>
        </w:tc>
        <w:tc>
          <w:tcPr>
            <w:tcW w:w="5064" w:type="dxa"/>
          </w:tcPr>
          <w:p w14:paraId="3D982297" w14:textId="2527B6B1" w:rsidR="00A26FEB" w:rsidRDefault="001A4274" w:rsidP="007A4540">
            <w:r>
              <w:t xml:space="preserve">Kļūdas ziņojumu var atgriezt, izmantojot </w:t>
            </w:r>
            <w:r w:rsidR="00A26FEB" w:rsidRPr="00A26FEB">
              <w:t>POST/API-P/SendFlightUpdate</w:t>
            </w:r>
            <w:r>
              <w:t xml:space="preserve">, </w:t>
            </w:r>
            <w:r w:rsidRPr="001A4274">
              <w:t>POST/API-P/SendStopRequest</w:t>
            </w:r>
          </w:p>
        </w:tc>
      </w:tr>
      <w:tr w:rsidR="00A26FEB" w:rsidRPr="00707385" w:rsidDel="00CD7C51" w14:paraId="3A6EFE2B" w14:textId="77777777" w:rsidTr="00C5439E">
        <w:trPr>
          <w:trHeight w:val="300"/>
        </w:trPr>
        <w:tc>
          <w:tcPr>
            <w:tcW w:w="998" w:type="dxa"/>
            <w:shd w:val="clear" w:color="auto" w:fill="auto"/>
          </w:tcPr>
          <w:p w14:paraId="72CFA766" w14:textId="5BDFFA2B" w:rsidR="00A26FEB" w:rsidRDefault="00A26FEB" w:rsidP="007A4540">
            <w:r>
              <w:t>308</w:t>
            </w:r>
          </w:p>
        </w:tc>
        <w:tc>
          <w:tcPr>
            <w:tcW w:w="4009" w:type="dxa"/>
          </w:tcPr>
          <w:p w14:paraId="2355ED97" w14:textId="7A1C627E" w:rsidR="00A26FEB" w:rsidRDefault="00781D06" w:rsidP="007A4540">
            <w:r w:rsidRPr="00781D06">
              <w:t>Ierakstā ar FlightNr '{0}' un RouteNo '{1}' datums '{2}' no  lauka '{3}' ir mazāks par datumu '{4}' no lauka '{5}'.</w:t>
            </w:r>
          </w:p>
        </w:tc>
        <w:tc>
          <w:tcPr>
            <w:tcW w:w="5064" w:type="dxa"/>
          </w:tcPr>
          <w:p w14:paraId="5F7A2CD5" w14:textId="602C58BB" w:rsidR="00781D06" w:rsidRDefault="00781D06" w:rsidP="007A4540">
            <w:r>
              <w:t>Reisa izpildes datumu intervāls nekorekts: sākuma datums ir lielāks par beigu datumu</w:t>
            </w:r>
          </w:p>
          <w:p w14:paraId="3288854F" w14:textId="79C6ECDF" w:rsidR="00A26FEB" w:rsidRDefault="001A4274" w:rsidP="007A4540">
            <w:r>
              <w:t xml:space="preserve">Kļūdas ziņojumu var atgriezt, izmantojot </w:t>
            </w:r>
            <w:r w:rsidRPr="00A26FEB">
              <w:t>POST/API-P/SendFlightUpdate</w:t>
            </w:r>
          </w:p>
        </w:tc>
      </w:tr>
      <w:tr w:rsidR="000A75DE" w:rsidRPr="00707385" w:rsidDel="00CD7C51" w14:paraId="5E8A4529" w14:textId="77777777" w:rsidTr="00C5439E">
        <w:trPr>
          <w:trHeight w:val="300"/>
        </w:trPr>
        <w:tc>
          <w:tcPr>
            <w:tcW w:w="998" w:type="dxa"/>
            <w:shd w:val="clear" w:color="auto" w:fill="auto"/>
          </w:tcPr>
          <w:p w14:paraId="13C37E31" w14:textId="03626CAD" w:rsidR="000A75DE" w:rsidRPr="000405DC" w:rsidRDefault="000A75DE" w:rsidP="000A75DE">
            <w:pPr>
              <w:rPr>
                <w:highlight w:val="yellow"/>
              </w:rPr>
            </w:pPr>
            <w:r w:rsidRPr="00821148">
              <w:t>309</w:t>
            </w:r>
          </w:p>
        </w:tc>
        <w:tc>
          <w:tcPr>
            <w:tcW w:w="4009" w:type="dxa"/>
          </w:tcPr>
          <w:p w14:paraId="4DCCC74F" w14:textId="1C2E9372" w:rsidR="000A75DE" w:rsidRPr="000405DC" w:rsidRDefault="000A75DE" w:rsidP="000A75DE">
            <w:pPr>
              <w:rPr>
                <w:highlight w:val="yellow"/>
              </w:rPr>
            </w:pPr>
            <w:r w:rsidRPr="00821148">
              <w:t xml:space="preserve">Pēc reisa numura '{0}', laukā '{1}', maršruta numura '{2}', laukā '{3}', pārvadātāja koda '{4}' </w:t>
            </w:r>
            <w:proofErr w:type="spellStart"/>
            <w:r w:rsidRPr="00821148">
              <w:t>tokenā</w:t>
            </w:r>
            <w:proofErr w:type="spellEnd"/>
            <w:r w:rsidRPr="00821148">
              <w:t>, alternatīvs reiss nav atrasts</w:t>
            </w:r>
          </w:p>
        </w:tc>
        <w:tc>
          <w:tcPr>
            <w:tcW w:w="5064" w:type="dxa"/>
          </w:tcPr>
          <w:p w14:paraId="440713AA" w14:textId="113C0A55" w:rsidR="000A75DE" w:rsidRPr="000405DC" w:rsidRDefault="000A75DE" w:rsidP="000A75DE">
            <w:pPr>
              <w:rPr>
                <w:highlight w:val="yellow"/>
              </w:rPr>
            </w:pPr>
            <w:r w:rsidRPr="00821148">
              <w:t>Kļūdas ziņojumu var atgriezt, izmantojot POST/API-P/SendFlightUpdate</w:t>
            </w:r>
          </w:p>
        </w:tc>
      </w:tr>
      <w:tr w:rsidR="001766A9" w:rsidRPr="00707385" w:rsidDel="00CD7C51" w14:paraId="0E4F619C" w14:textId="77777777" w:rsidTr="00C5439E">
        <w:trPr>
          <w:trHeight w:val="300"/>
        </w:trPr>
        <w:tc>
          <w:tcPr>
            <w:tcW w:w="998" w:type="dxa"/>
            <w:shd w:val="clear" w:color="auto" w:fill="auto"/>
          </w:tcPr>
          <w:p w14:paraId="3026A466" w14:textId="6627470D" w:rsidR="001766A9" w:rsidRPr="00821148" w:rsidRDefault="001766A9" w:rsidP="000A75DE">
            <w:r>
              <w:t>310</w:t>
            </w:r>
          </w:p>
        </w:tc>
        <w:tc>
          <w:tcPr>
            <w:tcW w:w="4009" w:type="dxa"/>
          </w:tcPr>
          <w:p w14:paraId="557DAA9B" w14:textId="03128A1F" w:rsidR="001766A9" w:rsidRPr="00821148" w:rsidRDefault="001766A9" w:rsidP="000A75DE">
            <w:r w:rsidRPr="001766A9">
              <w:t>Reisam norādītajā datuma intervālā nav atrasta neviena reisa izpilde.</w:t>
            </w:r>
          </w:p>
        </w:tc>
        <w:tc>
          <w:tcPr>
            <w:tcW w:w="5064" w:type="dxa"/>
          </w:tcPr>
          <w:p w14:paraId="5106D612" w14:textId="27D19326" w:rsidR="001766A9" w:rsidRPr="00821148" w:rsidRDefault="00621D63" w:rsidP="000A75DE">
            <w:r w:rsidRPr="00821148">
              <w:t>Kļūdas ziņojumu var atgriezt, izmantojot POST/API-P/SendFlightUpdate</w:t>
            </w:r>
          </w:p>
        </w:tc>
      </w:tr>
      <w:tr w:rsidR="00F443B5" w:rsidRPr="00707385" w:rsidDel="00CD7C51" w14:paraId="0DB7A489" w14:textId="77777777" w:rsidTr="00C5439E">
        <w:trPr>
          <w:trHeight w:val="300"/>
        </w:trPr>
        <w:tc>
          <w:tcPr>
            <w:tcW w:w="998" w:type="dxa"/>
            <w:shd w:val="clear" w:color="auto" w:fill="auto"/>
          </w:tcPr>
          <w:p w14:paraId="583A9CA7" w14:textId="72A12788" w:rsidR="00F443B5" w:rsidRDefault="00F443B5" w:rsidP="000A75DE">
            <w:r>
              <w:t>324</w:t>
            </w:r>
          </w:p>
        </w:tc>
        <w:tc>
          <w:tcPr>
            <w:tcW w:w="4009" w:type="dxa"/>
          </w:tcPr>
          <w:p w14:paraId="5B989BDE" w14:textId="4EF7BF37" w:rsidR="00F443B5" w:rsidRPr="0071276B" w:rsidRDefault="00F443B5" w:rsidP="000A75DE">
            <w:r w:rsidRPr="00F443B5">
              <w:t>Lauks '{0}' ir obligāts, ja statuss mainās 'Atvērts' -&gt; 'Atcelts', 'Atvērts' -&gt; 'Atvērts', 'Uzsākts' -&gt; 'Pārtraukts', 'Uzsākts' -&gt; 'Nepabeigts', 'Atcelts' -&gt; 'Atvērts', 'Uzsākts' -&gt; 'Atvērts', 'Nepabeigts' -&gt; 'Uzsākts', 'Nepabeigts' -&gt; 'Pārtraukts', 'Pabeigts' -&gt; 'Uzsākts', 'Pabeigts' -&gt; 'Pārtraukts'.</w:t>
            </w:r>
          </w:p>
        </w:tc>
        <w:tc>
          <w:tcPr>
            <w:tcW w:w="5064" w:type="dxa"/>
          </w:tcPr>
          <w:p w14:paraId="1375A9A1" w14:textId="331D6BAE" w:rsidR="00017DCB" w:rsidRDefault="009F5521" w:rsidP="000A75DE">
            <w:r>
              <w:t>Z</w:t>
            </w:r>
            <w:r w:rsidR="00815181">
              <w:t>iņojum</w:t>
            </w:r>
            <w:r>
              <w:t>u atgriež</w:t>
            </w:r>
            <w:r w:rsidR="00815181">
              <w:t>, ja pieprasījumā nav iekļautas piezīmes par reisa izpildes statu</w:t>
            </w:r>
            <w:r w:rsidR="006F47E3">
              <w:t>su.</w:t>
            </w:r>
          </w:p>
          <w:p w14:paraId="08A06E64" w14:textId="4C8E8AF5" w:rsidR="00F443B5" w:rsidRPr="00821148" w:rsidRDefault="00017DCB" w:rsidP="000A75DE">
            <w:r w:rsidRPr="00821148">
              <w:t>Kļūdas ziņojumu var atgriezt, izmantojot POST/API-P/SendFlightUpdate</w:t>
            </w:r>
          </w:p>
        </w:tc>
      </w:tr>
      <w:tr w:rsidR="00C37CEA" w:rsidRPr="00707385" w:rsidDel="00CD7C51" w14:paraId="46131647" w14:textId="77777777" w:rsidTr="00C5439E">
        <w:trPr>
          <w:trHeight w:val="300"/>
        </w:trPr>
        <w:tc>
          <w:tcPr>
            <w:tcW w:w="998" w:type="dxa"/>
            <w:shd w:val="clear" w:color="auto" w:fill="auto"/>
          </w:tcPr>
          <w:p w14:paraId="27B94FF5" w14:textId="4CA82482" w:rsidR="00C37CEA" w:rsidRDefault="00C37CEA" w:rsidP="000A75DE">
            <w:r>
              <w:t>325</w:t>
            </w:r>
          </w:p>
        </w:tc>
        <w:tc>
          <w:tcPr>
            <w:tcW w:w="4009" w:type="dxa"/>
          </w:tcPr>
          <w:p w14:paraId="0B3D408D" w14:textId="0EE1B04A" w:rsidR="00C37CEA" w:rsidRPr="00F443B5" w:rsidRDefault="00C37CEA" w:rsidP="000A75DE">
            <w:r w:rsidRPr="00C37CEA">
              <w:t>Norādītā reisa izpildes statusa pāreja nav atļauta. {Maršruts: {RouteNo}; }{Reiss: {FlightNr}; }{Reisa izpildes datums: {FlightDate}; }{Papildreisa kārtas nr.: {</w:t>
            </w:r>
            <w:proofErr w:type="spellStart"/>
            <w:r w:rsidRPr="00C37CEA">
              <w:t>AddFlightOrderNo</w:t>
            </w:r>
            <w:proofErr w:type="spellEnd"/>
            <w:r w:rsidRPr="00C37CEA">
              <w:t>}; }{Esošais statuss: {Status}; }Jaunais statuss: {0}; {1}</w:t>
            </w:r>
          </w:p>
        </w:tc>
        <w:tc>
          <w:tcPr>
            <w:tcW w:w="5064" w:type="dxa"/>
          </w:tcPr>
          <w:p w14:paraId="04AD52AC" w14:textId="7AD28F13" w:rsidR="009F5521" w:rsidRDefault="009F5521" w:rsidP="000A75DE">
            <w:r>
              <w:t>Ziņojumu atgriež, ja pieprasījumā</w:t>
            </w:r>
            <w:r w:rsidR="00635F81">
              <w:t xml:space="preserve"> ir vismaz viens ieraksts, kurā norādītais jaunais reisa izpildes status neatbilst atļautajām </w:t>
            </w:r>
            <w:r w:rsidR="00635F81" w:rsidRPr="00635F81">
              <w:t>statusu maiņas kombinācij</w:t>
            </w:r>
            <w:r w:rsidR="00EC121D">
              <w:t>ām - detalizētu aprakstu</w:t>
            </w:r>
            <w:r w:rsidR="006D6A77">
              <w:t xml:space="preserve"> par tām</w:t>
            </w:r>
            <w:r w:rsidR="00EC121D">
              <w:t xml:space="preserve"> skatīt metodes pieprasījuma specifikācijā, šajā dokumentā</w:t>
            </w:r>
            <w:r w:rsidR="006D6A77">
              <w:t>.</w:t>
            </w:r>
          </w:p>
          <w:p w14:paraId="47E20CD5" w14:textId="24CDC28D" w:rsidR="00C37CEA" w:rsidRDefault="00705470" w:rsidP="000A75DE">
            <w:r w:rsidRPr="00821148">
              <w:t>Kļūdas ziņojumu var atgriezt, izmantojot POST/API-P/SendFlightUpdate</w:t>
            </w:r>
          </w:p>
        </w:tc>
      </w:tr>
      <w:tr w:rsidR="00621D63" w:rsidRPr="00707385" w:rsidDel="00CD7C51" w14:paraId="35994C8B" w14:textId="77777777" w:rsidTr="00C5439E">
        <w:trPr>
          <w:trHeight w:val="300"/>
        </w:trPr>
        <w:tc>
          <w:tcPr>
            <w:tcW w:w="998" w:type="dxa"/>
            <w:shd w:val="clear" w:color="auto" w:fill="auto"/>
          </w:tcPr>
          <w:p w14:paraId="6F5CBD9C" w14:textId="654EC84F" w:rsidR="00621D63" w:rsidRDefault="00621D63" w:rsidP="000A75DE">
            <w:r>
              <w:t>326</w:t>
            </w:r>
          </w:p>
        </w:tc>
        <w:tc>
          <w:tcPr>
            <w:tcW w:w="4009" w:type="dxa"/>
          </w:tcPr>
          <w:p w14:paraId="53E2EF33" w14:textId="78330DBB" w:rsidR="00621D63" w:rsidRPr="001766A9" w:rsidRDefault="0071276B" w:rsidP="000A75DE">
            <w:r w:rsidRPr="0071276B">
              <w:t>Reisu nav iespējams uzsākt agrāk kā {0} minūtes pirms reisa izpildes uzsākšanas atbilstoši kustību sarakstam.</w:t>
            </w:r>
          </w:p>
        </w:tc>
        <w:tc>
          <w:tcPr>
            <w:tcW w:w="5064" w:type="dxa"/>
          </w:tcPr>
          <w:p w14:paraId="43FF5629" w14:textId="28BAEABC" w:rsidR="00621D63" w:rsidRPr="00821148" w:rsidRDefault="0071276B" w:rsidP="000A75DE">
            <w:r w:rsidRPr="00821148">
              <w:t>Kļūdas ziņojumu var atgriezt, izmantojot POST/API-P/SendFlightUpdate</w:t>
            </w:r>
            <w:r w:rsidR="008219A4">
              <w:t>. Detalizētu aprakstu skatīt metodes pieprasījuma specifikācijā, šajā dokumentā</w:t>
            </w:r>
          </w:p>
        </w:tc>
      </w:tr>
    </w:tbl>
    <w:p w14:paraId="4F2E7697" w14:textId="3D1DD730" w:rsidR="00712672" w:rsidRDefault="003F3720" w:rsidP="000F1C0A">
      <w:pPr>
        <w:pStyle w:val="Heading2"/>
      </w:pPr>
      <w:bookmarkStart w:id="135" w:name="_Toc118734473"/>
      <w:r>
        <w:lastRenderedPageBreak/>
        <w:t xml:space="preserve">Visiem servisiem kopīgie </w:t>
      </w:r>
      <w:r w:rsidR="00764478">
        <w:t>ziņojumi</w:t>
      </w:r>
      <w:bookmarkEnd w:id="135"/>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685"/>
        <w:gridCol w:w="5388"/>
      </w:tblGrid>
      <w:tr w:rsidR="003F3720" w:rsidRPr="00707385" w14:paraId="5A99249A" w14:textId="77777777" w:rsidTr="004A3A03">
        <w:trPr>
          <w:trHeight w:val="675"/>
        </w:trPr>
        <w:tc>
          <w:tcPr>
            <w:tcW w:w="998" w:type="dxa"/>
            <w:shd w:val="clear" w:color="auto" w:fill="CCC0D9" w:themeFill="accent4" w:themeFillTint="66"/>
            <w:hideMark/>
          </w:tcPr>
          <w:p w14:paraId="3F466510" w14:textId="77777777" w:rsidR="003F3720" w:rsidRPr="00707385" w:rsidRDefault="003F3720" w:rsidP="004A3A03">
            <w:r>
              <w:t>Kļūdas kods</w:t>
            </w:r>
          </w:p>
        </w:tc>
        <w:tc>
          <w:tcPr>
            <w:tcW w:w="3685" w:type="dxa"/>
            <w:shd w:val="clear" w:color="auto" w:fill="CCC0D9" w:themeFill="accent4" w:themeFillTint="66"/>
          </w:tcPr>
          <w:p w14:paraId="0A9FEE2F" w14:textId="77777777" w:rsidR="003F3720" w:rsidRPr="00707385" w:rsidRDefault="003F3720" w:rsidP="004A3A03">
            <w:pPr>
              <w:rPr>
                <w:b/>
                <w:bCs/>
              </w:rPr>
            </w:pPr>
            <w:r>
              <w:t>Kļūdas ziņojums</w:t>
            </w:r>
          </w:p>
        </w:tc>
        <w:tc>
          <w:tcPr>
            <w:tcW w:w="5388" w:type="dxa"/>
            <w:shd w:val="clear" w:color="auto" w:fill="CCC0D9" w:themeFill="accent4" w:themeFillTint="66"/>
          </w:tcPr>
          <w:p w14:paraId="34812C9C" w14:textId="77777777" w:rsidR="003F3720" w:rsidRPr="00707385" w:rsidRDefault="003F3720" w:rsidP="004A3A03">
            <w:r>
              <w:t>Iemesls</w:t>
            </w:r>
          </w:p>
        </w:tc>
      </w:tr>
      <w:tr w:rsidR="003F3720" w14:paraId="660F7374" w14:textId="77777777" w:rsidTr="004A3A03">
        <w:trPr>
          <w:trHeight w:val="300"/>
        </w:trPr>
        <w:tc>
          <w:tcPr>
            <w:tcW w:w="998" w:type="dxa"/>
            <w:shd w:val="clear" w:color="auto" w:fill="auto"/>
          </w:tcPr>
          <w:p w14:paraId="401E102C" w14:textId="77777777" w:rsidR="003F3720" w:rsidRDefault="003F3720" w:rsidP="004A3A03">
            <w:r>
              <w:t>901</w:t>
            </w:r>
          </w:p>
        </w:tc>
        <w:tc>
          <w:tcPr>
            <w:tcW w:w="3685" w:type="dxa"/>
          </w:tcPr>
          <w:p w14:paraId="5C5F34DC" w14:textId="77777777" w:rsidR="003F3720" w:rsidRPr="00B70AB9" w:rsidRDefault="003F3720" w:rsidP="004A3A03">
            <w:r w:rsidRPr="00B70AB9">
              <w:t>Sesija netika atrasta</w:t>
            </w:r>
          </w:p>
        </w:tc>
        <w:tc>
          <w:tcPr>
            <w:tcW w:w="5388" w:type="dxa"/>
          </w:tcPr>
          <w:p w14:paraId="4B7BC3B2" w14:textId="77777777" w:rsidR="003F3720" w:rsidRDefault="003F3720" w:rsidP="004A3A03">
            <w:r>
              <w:t>Norādītais sesijas talons nav atrasts sistēmā. Kļūdas ziņojumu var atgriezt, izmantojot jebkuru metodi</w:t>
            </w:r>
          </w:p>
        </w:tc>
      </w:tr>
      <w:tr w:rsidR="003F3720" w14:paraId="403ACADF" w14:textId="77777777" w:rsidTr="004A3A03">
        <w:trPr>
          <w:trHeight w:val="300"/>
        </w:trPr>
        <w:tc>
          <w:tcPr>
            <w:tcW w:w="998" w:type="dxa"/>
            <w:shd w:val="clear" w:color="auto" w:fill="auto"/>
          </w:tcPr>
          <w:p w14:paraId="79CD29A4" w14:textId="77777777" w:rsidR="003F3720" w:rsidRDefault="003F3720" w:rsidP="004A3A03">
            <w:r>
              <w:t>902</w:t>
            </w:r>
          </w:p>
        </w:tc>
        <w:tc>
          <w:tcPr>
            <w:tcW w:w="3685" w:type="dxa"/>
          </w:tcPr>
          <w:p w14:paraId="4EC3661F" w14:textId="77777777" w:rsidR="003F3720" w:rsidRPr="00B70AB9" w:rsidRDefault="003F3720" w:rsidP="004A3A03">
            <w:r w:rsidRPr="00B70AB9">
              <w:t>Sesija ir slēgta</w:t>
            </w:r>
          </w:p>
        </w:tc>
        <w:tc>
          <w:tcPr>
            <w:tcW w:w="5388" w:type="dxa"/>
          </w:tcPr>
          <w:p w14:paraId="3931A2AE" w14:textId="77777777" w:rsidR="003F3720" w:rsidRDefault="003F3720" w:rsidP="004A3A03">
            <w:r>
              <w:t>Norādītais sesijas talons jau ir slēgts. Kļūdas ziņojumu var atgriezt, izmantojot jebkuru metodi</w:t>
            </w:r>
          </w:p>
        </w:tc>
      </w:tr>
      <w:tr w:rsidR="003F3720" w14:paraId="2891F322" w14:textId="77777777" w:rsidTr="004A3A03">
        <w:trPr>
          <w:trHeight w:val="300"/>
        </w:trPr>
        <w:tc>
          <w:tcPr>
            <w:tcW w:w="998" w:type="dxa"/>
            <w:shd w:val="clear" w:color="auto" w:fill="auto"/>
          </w:tcPr>
          <w:p w14:paraId="2A85A8CD" w14:textId="77777777" w:rsidR="003F3720" w:rsidRDefault="003F3720" w:rsidP="004A3A03">
            <w:r>
              <w:t>911</w:t>
            </w:r>
          </w:p>
        </w:tc>
        <w:tc>
          <w:tcPr>
            <w:tcW w:w="3685" w:type="dxa"/>
          </w:tcPr>
          <w:p w14:paraId="64A98781" w14:textId="77777777" w:rsidR="003F3720" w:rsidRPr="00B70AB9" w:rsidRDefault="003F3720" w:rsidP="004A3A03">
            <w:r w:rsidRPr="00100A81">
              <w:t>Kontam nav tiesības izsaukt šo metodi</w:t>
            </w:r>
          </w:p>
        </w:tc>
        <w:tc>
          <w:tcPr>
            <w:tcW w:w="5388" w:type="dxa"/>
          </w:tcPr>
          <w:p w14:paraId="56C04132" w14:textId="77777777" w:rsidR="003F3720" w:rsidRDefault="003F3720" w:rsidP="004A3A03">
            <w:r w:rsidRPr="00100A81">
              <w:t>Lietotāja kontam tiesībās nav norādīts, ka drīkst izsaukt šo metodi. Kļūdas ziņojumu var atgriezt, izmantojot jebkuru metodi</w:t>
            </w:r>
          </w:p>
        </w:tc>
      </w:tr>
      <w:tr w:rsidR="003F3720" w14:paraId="0BFBCA4C" w14:textId="77777777" w:rsidTr="004A3A03">
        <w:trPr>
          <w:trHeight w:val="300"/>
        </w:trPr>
        <w:tc>
          <w:tcPr>
            <w:tcW w:w="998" w:type="dxa"/>
            <w:shd w:val="clear" w:color="auto" w:fill="auto"/>
          </w:tcPr>
          <w:p w14:paraId="02291C46" w14:textId="77777777" w:rsidR="003F3720" w:rsidRDefault="003F3720" w:rsidP="004A3A03">
            <w:r>
              <w:t>951</w:t>
            </w:r>
          </w:p>
        </w:tc>
        <w:tc>
          <w:tcPr>
            <w:tcW w:w="3685" w:type="dxa"/>
          </w:tcPr>
          <w:p w14:paraId="7E2E5064" w14:textId="77777777" w:rsidR="003F3720" w:rsidRPr="00B70AB9" w:rsidRDefault="003F3720" w:rsidP="004A3A03">
            <w:r w:rsidRPr="00100A81">
              <w:t>Nav atrasti dati atbilstoši ievadītajiem meklēšanas parametriem</w:t>
            </w:r>
          </w:p>
        </w:tc>
        <w:tc>
          <w:tcPr>
            <w:tcW w:w="5388" w:type="dxa"/>
          </w:tcPr>
          <w:p w14:paraId="51CEF78D" w14:textId="77777777" w:rsidR="003F3720" w:rsidRDefault="003F3720" w:rsidP="004A3A03">
            <w:r>
              <w:t>Metodēs, kurās tiek pieprasīti dati, nav atrasts neviens ieraksts, kas atbilst visiem ievadītajiem meklēšanas parametriem. Kļūdas ziņojumu var atgriezt metodēs, kurās dati tiek meklēti</w:t>
            </w:r>
          </w:p>
        </w:tc>
      </w:tr>
      <w:tr w:rsidR="003F3720" w14:paraId="76B78763" w14:textId="77777777" w:rsidTr="004A3A03">
        <w:trPr>
          <w:trHeight w:val="300"/>
        </w:trPr>
        <w:tc>
          <w:tcPr>
            <w:tcW w:w="998" w:type="dxa"/>
            <w:shd w:val="clear" w:color="auto" w:fill="auto"/>
          </w:tcPr>
          <w:p w14:paraId="558C7291" w14:textId="77777777" w:rsidR="003F3720" w:rsidRDefault="003F3720" w:rsidP="004A3A03">
            <w:r>
              <w:t>952</w:t>
            </w:r>
          </w:p>
        </w:tc>
        <w:tc>
          <w:tcPr>
            <w:tcW w:w="3685" w:type="dxa"/>
          </w:tcPr>
          <w:p w14:paraId="0813FDEB" w14:textId="77777777" w:rsidR="003F3720" w:rsidRPr="00100A81" w:rsidRDefault="003F3720" w:rsidP="004A3A03">
            <w:r w:rsidRPr="00100A81">
              <w:t>Lauka '{0}' vērtība ir obligāta</w:t>
            </w:r>
          </w:p>
        </w:tc>
        <w:tc>
          <w:tcPr>
            <w:tcW w:w="5388" w:type="dxa"/>
          </w:tcPr>
          <w:p w14:paraId="0200E0AA" w14:textId="77777777" w:rsidR="003F3720" w:rsidRDefault="003F3720" w:rsidP="004A3A03">
            <w:r w:rsidRPr="00100A81">
              <w:t>Metodes pieprasījumā nav aizpildīts ziņojumā norādītais obligātais lauks. Kļūdas ziņojumu var atgriezt, izmantojot jebkuru metodi, ja tajā ir obligāti ievadāmie parametri</w:t>
            </w:r>
          </w:p>
        </w:tc>
      </w:tr>
      <w:tr w:rsidR="003F3720" w14:paraId="733A6818" w14:textId="77777777" w:rsidTr="004A3A03">
        <w:trPr>
          <w:trHeight w:val="300"/>
        </w:trPr>
        <w:tc>
          <w:tcPr>
            <w:tcW w:w="998" w:type="dxa"/>
            <w:shd w:val="clear" w:color="auto" w:fill="auto"/>
          </w:tcPr>
          <w:p w14:paraId="79D1D28E" w14:textId="77777777" w:rsidR="003F3720" w:rsidRDefault="003F3720" w:rsidP="004A3A03">
            <w:r>
              <w:t>954</w:t>
            </w:r>
          </w:p>
        </w:tc>
        <w:tc>
          <w:tcPr>
            <w:tcW w:w="3685" w:type="dxa"/>
          </w:tcPr>
          <w:p w14:paraId="01879098" w14:textId="77777777" w:rsidR="003F3720" w:rsidRDefault="003F3720" w:rsidP="004A3A03">
            <w:r w:rsidRPr="00100A81">
              <w:t>Lauka '{0}' vērtība neatbilst sagaidāmajām klasifikatora vērtībām</w:t>
            </w:r>
          </w:p>
        </w:tc>
        <w:tc>
          <w:tcPr>
            <w:tcW w:w="5388" w:type="dxa"/>
          </w:tcPr>
          <w:p w14:paraId="48C2C633" w14:textId="77777777" w:rsidR="003F3720" w:rsidRDefault="003F3720" w:rsidP="004A3A03">
            <w:r>
              <w:t>Norādītajā tagā ievadītā vērtība neatbilst šim laukam definētajām klasifikatora vērtībām. Kļūdas ziņojumu var atgriezt, izmantojot jebkuru metodi, kura satur klasifikatoros nodefinētās vērtības</w:t>
            </w:r>
          </w:p>
        </w:tc>
      </w:tr>
      <w:tr w:rsidR="003F3720" w:rsidRPr="00707385" w14:paraId="1AB96837" w14:textId="77777777" w:rsidTr="004A3A03">
        <w:trPr>
          <w:trHeight w:val="300"/>
        </w:trPr>
        <w:tc>
          <w:tcPr>
            <w:tcW w:w="998" w:type="dxa"/>
            <w:shd w:val="clear" w:color="auto" w:fill="auto"/>
          </w:tcPr>
          <w:p w14:paraId="22B856A8" w14:textId="77777777" w:rsidR="003F3720" w:rsidRPr="00707385" w:rsidRDefault="003F3720" w:rsidP="004A3A03">
            <w:r>
              <w:t>999</w:t>
            </w:r>
          </w:p>
        </w:tc>
        <w:tc>
          <w:tcPr>
            <w:tcW w:w="3685" w:type="dxa"/>
          </w:tcPr>
          <w:p w14:paraId="14E14147" w14:textId="77777777" w:rsidR="003F3720" w:rsidRPr="00707385" w:rsidRDefault="003F3720" w:rsidP="004A3A03">
            <w:r>
              <w:t>Neparedzēta sistēmas kļūda</w:t>
            </w:r>
          </w:p>
        </w:tc>
        <w:tc>
          <w:tcPr>
            <w:tcW w:w="5388" w:type="dxa"/>
          </w:tcPr>
          <w:p w14:paraId="2091F6E5" w14:textId="77777777" w:rsidR="003F3720" w:rsidRPr="00707385" w:rsidRDefault="003F3720" w:rsidP="004A3A03">
            <w:r>
              <w:t>Gadījumos, ja pieprasījums neatbilst sagaidāmajam saturam vai rodas tehniskas problēmas apstrādāt saņemto informāciju. Kļūdas ziņojumu var atgriezt, izmantojot jebkuru metodi</w:t>
            </w:r>
          </w:p>
        </w:tc>
      </w:tr>
    </w:tbl>
    <w:p w14:paraId="20CEF980" w14:textId="77777777" w:rsidR="003F3720" w:rsidRPr="003F3720" w:rsidRDefault="003F3720" w:rsidP="003F3720"/>
    <w:p w14:paraId="7298C582" w14:textId="77777777" w:rsidR="00314CB9" w:rsidRPr="00314CB9" w:rsidRDefault="00314CB9" w:rsidP="00314CB9"/>
    <w:bookmarkEnd w:id="39"/>
    <w:bookmarkEnd w:id="40"/>
    <w:bookmarkEnd w:id="41"/>
    <w:p w14:paraId="3F5F3DE5" w14:textId="77777777" w:rsidR="00712672" w:rsidRPr="00680C2B" w:rsidRDefault="00712672" w:rsidP="00712672"/>
    <w:sectPr w:rsidR="00712672" w:rsidRPr="00680C2B" w:rsidSect="00A763DC">
      <w:headerReference w:type="default" r:id="rId13"/>
      <w:footerReference w:type="default" r:id="rId14"/>
      <w:headerReference w:type="first" r:id="rId15"/>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44EF" w14:textId="77777777" w:rsidR="00FA10BA" w:rsidRDefault="00FA10BA">
      <w:r>
        <w:separator/>
      </w:r>
    </w:p>
  </w:endnote>
  <w:endnote w:type="continuationSeparator" w:id="0">
    <w:p w14:paraId="76126C24" w14:textId="77777777" w:rsidR="00FA10BA" w:rsidRDefault="00FA10BA">
      <w:r>
        <w:continuationSeparator/>
      </w:r>
    </w:p>
  </w:endnote>
  <w:endnote w:type="continuationNotice" w:id="1">
    <w:p w14:paraId="0C92A8F1" w14:textId="77777777" w:rsidR="00FA10BA" w:rsidRDefault="00FA10B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811B92" w:rsidRPr="002E0838" w14:paraId="504F2735" w14:textId="77777777" w:rsidTr="00BF5CD8">
      <w:trPr>
        <w:trHeight w:val="710"/>
      </w:trPr>
      <w:tc>
        <w:tcPr>
          <w:tcW w:w="9063" w:type="dxa"/>
          <w:vAlign w:val="center"/>
        </w:tcPr>
        <w:p w14:paraId="6F22D546" w14:textId="77777777" w:rsidR="00811B92" w:rsidRPr="002E0838" w:rsidRDefault="00811B92"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811B92" w:rsidRPr="002E0838" w:rsidRDefault="00811B92"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811B92" w:rsidRPr="002E0838" w:rsidRDefault="00811B92"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01B4B274" w:rsidR="00811B92" w:rsidRPr="002E0838" w:rsidRDefault="00811B92"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sidR="00546A06">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811B92" w:rsidRPr="002E0838" w:rsidRDefault="00811B92"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7ACCF2CC" w:rsidR="00811B92" w:rsidRPr="00A763DC" w:rsidRDefault="00811B92"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sidR="00546A06">
      <w:rPr>
        <w:rFonts w:cs="Open Sans"/>
        <w:sz w:val="16"/>
        <w:szCs w:val="16"/>
      </w:rPr>
      <w:t>Valsts SIA „Autotransporta direkcija”</w:t>
    </w:r>
    <w:r w:rsidRPr="00783E37">
      <w:rPr>
        <w:rFonts w:cs="Open Sans"/>
        <w:sz w:val="16"/>
        <w:szCs w:val="16"/>
      </w:rPr>
      <w:fldChar w:fldCharType="end"/>
    </w:r>
  </w:p>
  <w:p w14:paraId="1E76F188" w14:textId="042AEBCA" w:rsidR="00811B92" w:rsidRPr="00DE7AE9" w:rsidRDefault="00811B92"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811B92" w:rsidRDefault="00811B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BFAE" w14:textId="77777777" w:rsidR="00FA10BA" w:rsidRDefault="00FA10BA">
      <w:r>
        <w:separator/>
      </w:r>
    </w:p>
  </w:footnote>
  <w:footnote w:type="continuationSeparator" w:id="0">
    <w:p w14:paraId="1F9D51DE" w14:textId="77777777" w:rsidR="00FA10BA" w:rsidRDefault="00FA10BA">
      <w:r>
        <w:continuationSeparator/>
      </w:r>
    </w:p>
  </w:footnote>
  <w:footnote w:type="continuationNotice" w:id="1">
    <w:p w14:paraId="35A999FE" w14:textId="77777777" w:rsidR="00FA10BA" w:rsidRDefault="00FA10B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811B92" w:rsidRPr="00272503" w14:paraId="4E893585" w14:textId="77777777" w:rsidTr="00280931">
      <w:trPr>
        <w:jc w:val="center"/>
      </w:trPr>
      <w:tc>
        <w:tcPr>
          <w:tcW w:w="3199" w:type="pct"/>
          <w:shd w:val="clear" w:color="auto" w:fill="auto"/>
        </w:tcPr>
        <w:p w14:paraId="0C439946" w14:textId="661CA2ED" w:rsidR="00811B92" w:rsidRPr="00280931" w:rsidRDefault="00811B92"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4E0B0F">
            <w:rPr>
              <w:rFonts w:cs="Tahoma"/>
              <w:sz w:val="18"/>
              <w:szCs w:val="18"/>
            </w:rPr>
            <w:t>Datu apmaiņas specifikācija</w:t>
          </w:r>
          <w:r w:rsidRPr="00280931">
            <w:rPr>
              <w:rFonts w:cs="Tahoma"/>
              <w:sz w:val="18"/>
              <w:szCs w:val="18"/>
            </w:rPr>
            <w:fldChar w:fldCharType="end"/>
          </w:r>
        </w:p>
        <w:p w14:paraId="185BD066" w14:textId="12C2AC6D" w:rsidR="00811B92" w:rsidRPr="00280931" w:rsidRDefault="00811B92"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4E0B0F">
            <w:rPr>
              <w:rFonts w:cs="Tahoma"/>
              <w:sz w:val="18"/>
              <w:szCs w:val="18"/>
            </w:rPr>
            <w:t>ATD.VBNKDR.DAS.API-P</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4E0B0F">
            <w:rPr>
              <w:rFonts w:cs="Tahoma"/>
              <w:sz w:val="18"/>
              <w:szCs w:val="18"/>
            </w:rPr>
            <w:t>1.02</w:t>
          </w:r>
          <w:r>
            <w:rPr>
              <w:rFonts w:cs="Tahoma"/>
              <w:sz w:val="18"/>
              <w:szCs w:val="18"/>
            </w:rPr>
            <w:fldChar w:fldCharType="end"/>
          </w:r>
        </w:p>
      </w:tc>
      <w:tc>
        <w:tcPr>
          <w:tcW w:w="1801" w:type="pct"/>
        </w:tcPr>
        <w:p w14:paraId="155694DA" w14:textId="41748775" w:rsidR="00811B92" w:rsidRPr="00280931" w:rsidRDefault="009F0CCB"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811B92">
                <w:rPr>
                  <w:rFonts w:cs="Tahoma"/>
                  <w:sz w:val="18"/>
                  <w:szCs w:val="18"/>
                  <w:lang w:val="en-US"/>
                </w:rPr>
                <w:t>SIA "CODEX"</w:t>
              </w:r>
            </w:sdtContent>
          </w:sdt>
          <w:r w:rsidR="00811B92">
            <w:rPr>
              <w:rFonts w:cs="Tahoma"/>
              <w:sz w:val="18"/>
              <w:szCs w:val="18"/>
            </w:rPr>
            <w:t xml:space="preserve"> </w:t>
          </w:r>
        </w:p>
        <w:p w14:paraId="359920B9" w14:textId="0BAFFC9D" w:rsidR="00811B92" w:rsidRPr="00272503" w:rsidRDefault="00811B92"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4E0B0F">
            <w:rPr>
              <w:rFonts w:cs="Tahoma"/>
              <w:sz w:val="18"/>
              <w:szCs w:val="18"/>
            </w:rPr>
            <w:t>2022. gada 7. novembris</w:t>
          </w:r>
          <w:r>
            <w:rPr>
              <w:rFonts w:cs="Tahoma"/>
              <w:sz w:val="18"/>
              <w:szCs w:val="18"/>
            </w:rPr>
            <w:fldChar w:fldCharType="end"/>
          </w:r>
        </w:p>
      </w:tc>
    </w:tr>
  </w:tbl>
  <w:p w14:paraId="523200CA" w14:textId="298E1018" w:rsidR="00811B92" w:rsidRDefault="00811B92"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811B92" w:rsidRPr="00173AA1" w:rsidRDefault="00811B92"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vienotais </w:t>
    </w:r>
    <w:proofErr w:type="spellStart"/>
    <w:r w:rsidRPr="00173AA1">
      <w:rPr>
        <w:rFonts w:cs="Open Sans"/>
        <w:color w:val="808080" w:themeColor="background1" w:themeShade="80"/>
        <w:sz w:val="18"/>
        <w:szCs w:val="18"/>
        <w:lang w:val="lv-LV"/>
      </w:rPr>
      <w:t>reģ</w:t>
    </w:r>
    <w:proofErr w:type="spellEnd"/>
    <w:r w:rsidRPr="00173AA1">
      <w:rPr>
        <w:rFonts w:cs="Open Sans"/>
        <w:color w:val="808080" w:themeColor="background1" w:themeShade="80"/>
        <w:sz w:val="18"/>
        <w:szCs w:val="18"/>
        <w:lang w:val="lv-LV"/>
      </w:rPr>
      <w:t xml:space="preserve"> nr. LV50203160401,</w:t>
    </w:r>
  </w:p>
  <w:p w14:paraId="4D7F9A32"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334B4B81"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proofErr w:type="spellStart"/>
    <w:r w:rsidRPr="00173AA1">
      <w:rPr>
        <w:rFonts w:cs="Open Sans"/>
        <w:color w:val="808080" w:themeColor="background1" w:themeShade="80"/>
        <w:sz w:val="18"/>
        <w:szCs w:val="18"/>
      </w:rPr>
      <w:t>Vienības</w:t>
    </w:r>
    <w:proofErr w:type="spellEnd"/>
    <w:r w:rsidRPr="00173AA1">
      <w:rPr>
        <w:rFonts w:cs="Open Sans"/>
        <w:color w:val="808080" w:themeColor="background1" w:themeShade="80"/>
        <w:sz w:val="18"/>
        <w:szCs w:val="18"/>
      </w:rPr>
      <w:t xml:space="preserve"> </w:t>
    </w:r>
    <w:proofErr w:type="spellStart"/>
    <w:r w:rsidRPr="00173AA1">
      <w:rPr>
        <w:rFonts w:cs="Open Sans"/>
        <w:color w:val="808080" w:themeColor="background1" w:themeShade="80"/>
        <w:sz w:val="18"/>
        <w:szCs w:val="18"/>
      </w:rPr>
      <w:t>gatve</w:t>
    </w:r>
    <w:proofErr w:type="spellEnd"/>
    <w:r w:rsidRPr="00173AA1">
      <w:rPr>
        <w:rFonts w:cs="Open Sans"/>
        <w:color w:val="808080" w:themeColor="background1" w:themeShade="80"/>
        <w:sz w:val="18"/>
        <w:szCs w:val="18"/>
      </w:rPr>
      <w:t xml:space="preserve"> 109, </w:t>
    </w:r>
    <w:proofErr w:type="spellStart"/>
    <w:r w:rsidRPr="00173AA1">
      <w:rPr>
        <w:rFonts w:cs="Open Sans"/>
        <w:color w:val="808080" w:themeColor="background1" w:themeShade="80"/>
        <w:sz w:val="18"/>
        <w:szCs w:val="18"/>
      </w:rPr>
      <w:t>Rīga</w:t>
    </w:r>
    <w:proofErr w:type="spellEnd"/>
    <w:r w:rsidRPr="00173AA1">
      <w:rPr>
        <w:rFonts w:cs="Open Sans"/>
        <w:color w:val="808080" w:themeColor="background1" w:themeShade="80"/>
        <w:sz w:val="18"/>
        <w:szCs w:val="18"/>
      </w:rPr>
      <w:t xml:space="preserve">, LV-1058, </w:t>
    </w:r>
    <w:proofErr w:type="spellStart"/>
    <w:r w:rsidRPr="00173AA1">
      <w:rPr>
        <w:rFonts w:cs="Open Sans"/>
        <w:color w:val="808080" w:themeColor="background1" w:themeShade="80"/>
        <w:sz w:val="18"/>
        <w:szCs w:val="18"/>
      </w:rPr>
      <w:t>Latvija</w:t>
    </w:r>
    <w:proofErr w:type="spellEnd"/>
    <w:r w:rsidRPr="00173AA1">
      <w:rPr>
        <w:rFonts w:cs="Open Sans"/>
        <w:color w:val="808080" w:themeColor="background1" w:themeShade="80"/>
        <w:sz w:val="18"/>
        <w:szCs w:val="18"/>
      </w:rPr>
      <w:t>,</w:t>
    </w:r>
  </w:p>
  <w:p w14:paraId="6A9C5772"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811B92" w:rsidRPr="00173AA1" w:rsidRDefault="00811B92"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811B92" w:rsidRPr="00173AA1" w:rsidRDefault="00811B92"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18B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6C7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8B2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EC29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167C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A632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13328FF"/>
    <w:multiLevelType w:val="hybridMultilevel"/>
    <w:tmpl w:val="ECF0497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0" w15:restartNumberingAfterBreak="0">
    <w:nsid w:val="067B426C"/>
    <w:multiLevelType w:val="hybridMultilevel"/>
    <w:tmpl w:val="F5E0335A"/>
    <w:lvl w:ilvl="0" w:tplc="0E808528">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2" w15:restartNumberingAfterBreak="0">
    <w:nsid w:val="0BF43EED"/>
    <w:multiLevelType w:val="hybridMultilevel"/>
    <w:tmpl w:val="3FC28490"/>
    <w:lvl w:ilvl="0" w:tplc="474CAF22">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CCE3CB2"/>
    <w:multiLevelType w:val="multilevel"/>
    <w:tmpl w:val="16BC98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26C635AD"/>
    <w:multiLevelType w:val="hybridMultilevel"/>
    <w:tmpl w:val="BD3C27A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6" w15:restartNumberingAfterBreak="0">
    <w:nsid w:val="38F259C5"/>
    <w:multiLevelType w:val="hybridMultilevel"/>
    <w:tmpl w:val="F12A8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B1F5580"/>
    <w:multiLevelType w:val="hybridMultilevel"/>
    <w:tmpl w:val="8DE4EC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30"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66B352A"/>
    <w:multiLevelType w:val="hybridMultilevel"/>
    <w:tmpl w:val="A4E21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8D13F5B"/>
    <w:multiLevelType w:val="hybridMultilevel"/>
    <w:tmpl w:val="1AEC12F0"/>
    <w:lvl w:ilvl="0" w:tplc="652CDFF4">
      <w:start w:val="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B2166A4"/>
    <w:multiLevelType w:val="hybridMultilevel"/>
    <w:tmpl w:val="690415A6"/>
    <w:lvl w:ilvl="0" w:tplc="15F4AD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F25ADB"/>
    <w:multiLevelType w:val="multilevel"/>
    <w:tmpl w:val="296EAD7E"/>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0533AE2"/>
    <w:multiLevelType w:val="multilevel"/>
    <w:tmpl w:val="204C8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5D5F63"/>
    <w:multiLevelType w:val="multilevel"/>
    <w:tmpl w:val="58948E4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5ED6EC1"/>
    <w:multiLevelType w:val="hybridMultilevel"/>
    <w:tmpl w:val="7CAEB5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87E003C"/>
    <w:multiLevelType w:val="hybridMultilevel"/>
    <w:tmpl w:val="E08A88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161A0E"/>
    <w:multiLevelType w:val="hybridMultilevel"/>
    <w:tmpl w:val="6AF0F6C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4677512">
    <w:abstractNumId w:val="28"/>
  </w:num>
  <w:num w:numId="2" w16cid:durableId="1402866459">
    <w:abstractNumId w:val="21"/>
  </w:num>
  <w:num w:numId="3" w16cid:durableId="635449724">
    <w:abstractNumId w:val="34"/>
  </w:num>
  <w:num w:numId="4" w16cid:durableId="983392407">
    <w:abstractNumId w:val="9"/>
  </w:num>
  <w:num w:numId="5" w16cid:durableId="966155427">
    <w:abstractNumId w:val="7"/>
  </w:num>
  <w:num w:numId="6" w16cid:durableId="1983346294">
    <w:abstractNumId w:val="6"/>
  </w:num>
  <w:num w:numId="7" w16cid:durableId="123158848">
    <w:abstractNumId w:val="5"/>
  </w:num>
  <w:num w:numId="8" w16cid:durableId="1394502082">
    <w:abstractNumId w:val="25"/>
  </w:num>
  <w:num w:numId="9" w16cid:durableId="1025792506">
    <w:abstractNumId w:val="37"/>
  </w:num>
  <w:num w:numId="10" w16cid:durableId="327640073">
    <w:abstractNumId w:val="30"/>
  </w:num>
  <w:num w:numId="11" w16cid:durableId="670840093">
    <w:abstractNumId w:val="36"/>
  </w:num>
  <w:num w:numId="12" w16cid:durableId="1534198051">
    <w:abstractNumId w:val="29"/>
  </w:num>
  <w:num w:numId="13" w16cid:durableId="733313091">
    <w:abstractNumId w:val="23"/>
  </w:num>
  <w:num w:numId="14" w16cid:durableId="19497762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2609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801928">
    <w:abstractNumId w:val="26"/>
  </w:num>
  <w:num w:numId="17" w16cid:durableId="11059234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7038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96164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0745476">
    <w:abstractNumId w:val="35"/>
  </w:num>
  <w:num w:numId="21" w16cid:durableId="1957708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5080283">
    <w:abstractNumId w:val="4"/>
  </w:num>
  <w:num w:numId="23" w16cid:durableId="1703096671">
    <w:abstractNumId w:val="8"/>
  </w:num>
  <w:num w:numId="24" w16cid:durableId="2145077923">
    <w:abstractNumId w:val="3"/>
  </w:num>
  <w:num w:numId="25" w16cid:durableId="880245833">
    <w:abstractNumId w:val="2"/>
  </w:num>
  <w:num w:numId="26" w16cid:durableId="1153638349">
    <w:abstractNumId w:val="1"/>
  </w:num>
  <w:num w:numId="27" w16cid:durableId="1972204691">
    <w:abstractNumId w:val="0"/>
  </w:num>
  <w:num w:numId="28" w16cid:durableId="794371185">
    <w:abstractNumId w:val="40"/>
  </w:num>
  <w:num w:numId="29" w16cid:durableId="865559380">
    <w:abstractNumId w:val="31"/>
  </w:num>
  <w:num w:numId="30" w16cid:durableId="589974982">
    <w:abstractNumId w:val="19"/>
  </w:num>
  <w:num w:numId="31" w16cid:durableId="14646188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00223153">
    <w:abstractNumId w:val="34"/>
  </w:num>
  <w:num w:numId="33" w16cid:durableId="2024628435">
    <w:abstractNumId w:val="20"/>
  </w:num>
  <w:num w:numId="34" w16cid:durableId="977224242">
    <w:abstractNumId w:val="32"/>
  </w:num>
  <w:num w:numId="35" w16cid:durableId="1187862525">
    <w:abstractNumId w:val="38"/>
  </w:num>
  <w:num w:numId="36" w16cid:durableId="1899319845">
    <w:abstractNumId w:val="27"/>
  </w:num>
  <w:num w:numId="37" w16cid:durableId="309678673">
    <w:abstractNumId w:val="24"/>
  </w:num>
  <w:num w:numId="38" w16cid:durableId="684209858">
    <w:abstractNumId w:val="18"/>
  </w:num>
  <w:num w:numId="39" w16cid:durableId="1419250508">
    <w:abstractNumId w:val="33"/>
  </w:num>
  <w:num w:numId="40" w16cid:durableId="1120148613">
    <w:abstractNumId w:val="39"/>
  </w:num>
  <w:num w:numId="41" w16cid:durableId="40765426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0AA8"/>
    <w:rsid w:val="00001859"/>
    <w:rsid w:val="00001BBE"/>
    <w:rsid w:val="00002824"/>
    <w:rsid w:val="00003756"/>
    <w:rsid w:val="0000387F"/>
    <w:rsid w:val="00003A01"/>
    <w:rsid w:val="00004044"/>
    <w:rsid w:val="00004472"/>
    <w:rsid w:val="00004904"/>
    <w:rsid w:val="0000589E"/>
    <w:rsid w:val="00005A7F"/>
    <w:rsid w:val="00005B89"/>
    <w:rsid w:val="00005F90"/>
    <w:rsid w:val="00006BB4"/>
    <w:rsid w:val="00007ADD"/>
    <w:rsid w:val="000100AB"/>
    <w:rsid w:val="00011A65"/>
    <w:rsid w:val="00011BB1"/>
    <w:rsid w:val="00012720"/>
    <w:rsid w:val="00012DD6"/>
    <w:rsid w:val="00012E1D"/>
    <w:rsid w:val="00013207"/>
    <w:rsid w:val="0001358C"/>
    <w:rsid w:val="0001394A"/>
    <w:rsid w:val="00013EC7"/>
    <w:rsid w:val="00013F39"/>
    <w:rsid w:val="000143AE"/>
    <w:rsid w:val="00014518"/>
    <w:rsid w:val="00015E55"/>
    <w:rsid w:val="0001641A"/>
    <w:rsid w:val="0001661A"/>
    <w:rsid w:val="00016BB2"/>
    <w:rsid w:val="00017155"/>
    <w:rsid w:val="00017297"/>
    <w:rsid w:val="00017A71"/>
    <w:rsid w:val="00017DCB"/>
    <w:rsid w:val="00020CE1"/>
    <w:rsid w:val="00020DCA"/>
    <w:rsid w:val="000216AF"/>
    <w:rsid w:val="00022B7E"/>
    <w:rsid w:val="000230FC"/>
    <w:rsid w:val="00024D43"/>
    <w:rsid w:val="00025855"/>
    <w:rsid w:val="00025AFD"/>
    <w:rsid w:val="00025DEF"/>
    <w:rsid w:val="00025E13"/>
    <w:rsid w:val="000263E1"/>
    <w:rsid w:val="00026B8C"/>
    <w:rsid w:val="00026FD7"/>
    <w:rsid w:val="0002767A"/>
    <w:rsid w:val="00027F21"/>
    <w:rsid w:val="000305F4"/>
    <w:rsid w:val="00030850"/>
    <w:rsid w:val="00031D50"/>
    <w:rsid w:val="00032226"/>
    <w:rsid w:val="00032A09"/>
    <w:rsid w:val="00032DAF"/>
    <w:rsid w:val="00032E93"/>
    <w:rsid w:val="0003307F"/>
    <w:rsid w:val="00033604"/>
    <w:rsid w:val="00033A9B"/>
    <w:rsid w:val="00033C49"/>
    <w:rsid w:val="00034432"/>
    <w:rsid w:val="00036220"/>
    <w:rsid w:val="00036501"/>
    <w:rsid w:val="00036A22"/>
    <w:rsid w:val="0003706E"/>
    <w:rsid w:val="000371EF"/>
    <w:rsid w:val="00037437"/>
    <w:rsid w:val="00037916"/>
    <w:rsid w:val="00037924"/>
    <w:rsid w:val="00037961"/>
    <w:rsid w:val="000405DC"/>
    <w:rsid w:val="0004093B"/>
    <w:rsid w:val="00040A23"/>
    <w:rsid w:val="00040EE2"/>
    <w:rsid w:val="00040FDD"/>
    <w:rsid w:val="0004216C"/>
    <w:rsid w:val="00042378"/>
    <w:rsid w:val="00043489"/>
    <w:rsid w:val="00043F19"/>
    <w:rsid w:val="000440D0"/>
    <w:rsid w:val="00045401"/>
    <w:rsid w:val="00045773"/>
    <w:rsid w:val="0004656C"/>
    <w:rsid w:val="00046630"/>
    <w:rsid w:val="00050D96"/>
    <w:rsid w:val="00050F74"/>
    <w:rsid w:val="000510AD"/>
    <w:rsid w:val="000519D5"/>
    <w:rsid w:val="00051A70"/>
    <w:rsid w:val="00051D4E"/>
    <w:rsid w:val="00051FE8"/>
    <w:rsid w:val="00052C0F"/>
    <w:rsid w:val="00052FBE"/>
    <w:rsid w:val="00053D14"/>
    <w:rsid w:val="00054B33"/>
    <w:rsid w:val="000551DF"/>
    <w:rsid w:val="000555A0"/>
    <w:rsid w:val="0005585B"/>
    <w:rsid w:val="00055DF7"/>
    <w:rsid w:val="000569E7"/>
    <w:rsid w:val="00056BFF"/>
    <w:rsid w:val="00057412"/>
    <w:rsid w:val="000609ED"/>
    <w:rsid w:val="00061B25"/>
    <w:rsid w:val="00061CF6"/>
    <w:rsid w:val="00062F96"/>
    <w:rsid w:val="000631AE"/>
    <w:rsid w:val="00063E9E"/>
    <w:rsid w:val="000647B8"/>
    <w:rsid w:val="00064930"/>
    <w:rsid w:val="00066092"/>
    <w:rsid w:val="0006636F"/>
    <w:rsid w:val="000700B1"/>
    <w:rsid w:val="00070140"/>
    <w:rsid w:val="000701DD"/>
    <w:rsid w:val="000709EA"/>
    <w:rsid w:val="00070BC4"/>
    <w:rsid w:val="00072786"/>
    <w:rsid w:val="00072A6C"/>
    <w:rsid w:val="00072F60"/>
    <w:rsid w:val="000730A6"/>
    <w:rsid w:val="0007374A"/>
    <w:rsid w:val="000738A4"/>
    <w:rsid w:val="00074F18"/>
    <w:rsid w:val="000757C0"/>
    <w:rsid w:val="00075CD4"/>
    <w:rsid w:val="00076343"/>
    <w:rsid w:val="00076472"/>
    <w:rsid w:val="0007668B"/>
    <w:rsid w:val="00077642"/>
    <w:rsid w:val="00080BD6"/>
    <w:rsid w:val="00080C26"/>
    <w:rsid w:val="00081095"/>
    <w:rsid w:val="000816EF"/>
    <w:rsid w:val="00081846"/>
    <w:rsid w:val="00081FB4"/>
    <w:rsid w:val="00082688"/>
    <w:rsid w:val="0008378D"/>
    <w:rsid w:val="000839B0"/>
    <w:rsid w:val="0008427B"/>
    <w:rsid w:val="00084C07"/>
    <w:rsid w:val="0008588E"/>
    <w:rsid w:val="000859E0"/>
    <w:rsid w:val="00085F6A"/>
    <w:rsid w:val="0008602C"/>
    <w:rsid w:val="00087A4D"/>
    <w:rsid w:val="00087C22"/>
    <w:rsid w:val="00087EA4"/>
    <w:rsid w:val="000901AB"/>
    <w:rsid w:val="000905EC"/>
    <w:rsid w:val="00090C04"/>
    <w:rsid w:val="00090DD0"/>
    <w:rsid w:val="0009130A"/>
    <w:rsid w:val="000925B3"/>
    <w:rsid w:val="000928A5"/>
    <w:rsid w:val="0009354A"/>
    <w:rsid w:val="00095440"/>
    <w:rsid w:val="00096567"/>
    <w:rsid w:val="00096A9E"/>
    <w:rsid w:val="00096AC6"/>
    <w:rsid w:val="00097254"/>
    <w:rsid w:val="0009741B"/>
    <w:rsid w:val="000A00E0"/>
    <w:rsid w:val="000A07BA"/>
    <w:rsid w:val="000A097B"/>
    <w:rsid w:val="000A1730"/>
    <w:rsid w:val="000A2805"/>
    <w:rsid w:val="000A30B8"/>
    <w:rsid w:val="000A30CF"/>
    <w:rsid w:val="000A30FB"/>
    <w:rsid w:val="000A4B9F"/>
    <w:rsid w:val="000A4D16"/>
    <w:rsid w:val="000A4E7A"/>
    <w:rsid w:val="000A6106"/>
    <w:rsid w:val="000A638F"/>
    <w:rsid w:val="000A7285"/>
    <w:rsid w:val="000A75DE"/>
    <w:rsid w:val="000B096D"/>
    <w:rsid w:val="000B0A54"/>
    <w:rsid w:val="000B1ACA"/>
    <w:rsid w:val="000B20B2"/>
    <w:rsid w:val="000B21AA"/>
    <w:rsid w:val="000B24B1"/>
    <w:rsid w:val="000B2AEF"/>
    <w:rsid w:val="000B2BE0"/>
    <w:rsid w:val="000B318A"/>
    <w:rsid w:val="000B4535"/>
    <w:rsid w:val="000B4E65"/>
    <w:rsid w:val="000B4ED8"/>
    <w:rsid w:val="000B5E9A"/>
    <w:rsid w:val="000B63E2"/>
    <w:rsid w:val="000B6F82"/>
    <w:rsid w:val="000B6FE8"/>
    <w:rsid w:val="000B7232"/>
    <w:rsid w:val="000C0D8E"/>
    <w:rsid w:val="000C19AB"/>
    <w:rsid w:val="000C1D47"/>
    <w:rsid w:val="000C22B0"/>
    <w:rsid w:val="000C2947"/>
    <w:rsid w:val="000C2ADD"/>
    <w:rsid w:val="000C3DC7"/>
    <w:rsid w:val="000C4EF3"/>
    <w:rsid w:val="000C51E0"/>
    <w:rsid w:val="000C6290"/>
    <w:rsid w:val="000C6A04"/>
    <w:rsid w:val="000C6C5B"/>
    <w:rsid w:val="000D18C6"/>
    <w:rsid w:val="000D2D97"/>
    <w:rsid w:val="000D2E4F"/>
    <w:rsid w:val="000D40A7"/>
    <w:rsid w:val="000D4678"/>
    <w:rsid w:val="000D4742"/>
    <w:rsid w:val="000D5490"/>
    <w:rsid w:val="000D5569"/>
    <w:rsid w:val="000D6A31"/>
    <w:rsid w:val="000D6CA8"/>
    <w:rsid w:val="000D747A"/>
    <w:rsid w:val="000D792A"/>
    <w:rsid w:val="000D79E3"/>
    <w:rsid w:val="000E21F9"/>
    <w:rsid w:val="000E2294"/>
    <w:rsid w:val="000E37B0"/>
    <w:rsid w:val="000E3A5B"/>
    <w:rsid w:val="000E4179"/>
    <w:rsid w:val="000E50A9"/>
    <w:rsid w:val="000E5871"/>
    <w:rsid w:val="000E63E1"/>
    <w:rsid w:val="000E6717"/>
    <w:rsid w:val="000E7333"/>
    <w:rsid w:val="000E7A27"/>
    <w:rsid w:val="000E7E89"/>
    <w:rsid w:val="000F0F41"/>
    <w:rsid w:val="000F183A"/>
    <w:rsid w:val="000F1C0A"/>
    <w:rsid w:val="000F2AF9"/>
    <w:rsid w:val="000F2C50"/>
    <w:rsid w:val="000F2C58"/>
    <w:rsid w:val="000F3693"/>
    <w:rsid w:val="000F3CE1"/>
    <w:rsid w:val="000F4021"/>
    <w:rsid w:val="000F492D"/>
    <w:rsid w:val="000F4A39"/>
    <w:rsid w:val="000F5151"/>
    <w:rsid w:val="000F6067"/>
    <w:rsid w:val="000F623A"/>
    <w:rsid w:val="000F64C4"/>
    <w:rsid w:val="000F73DC"/>
    <w:rsid w:val="000F7649"/>
    <w:rsid w:val="000F77C6"/>
    <w:rsid w:val="00100023"/>
    <w:rsid w:val="001008E9"/>
    <w:rsid w:val="00100B0C"/>
    <w:rsid w:val="00101044"/>
    <w:rsid w:val="00101E74"/>
    <w:rsid w:val="0010220C"/>
    <w:rsid w:val="001026C3"/>
    <w:rsid w:val="001028D5"/>
    <w:rsid w:val="00103322"/>
    <w:rsid w:val="001039A1"/>
    <w:rsid w:val="00103C9C"/>
    <w:rsid w:val="001044CB"/>
    <w:rsid w:val="00104A1C"/>
    <w:rsid w:val="001050C3"/>
    <w:rsid w:val="0010598F"/>
    <w:rsid w:val="00105FDE"/>
    <w:rsid w:val="0010642C"/>
    <w:rsid w:val="00106730"/>
    <w:rsid w:val="001069D1"/>
    <w:rsid w:val="0010737C"/>
    <w:rsid w:val="001075CA"/>
    <w:rsid w:val="00110207"/>
    <w:rsid w:val="001102B4"/>
    <w:rsid w:val="00110408"/>
    <w:rsid w:val="001104DC"/>
    <w:rsid w:val="00110EB8"/>
    <w:rsid w:val="00111505"/>
    <w:rsid w:val="00111BF1"/>
    <w:rsid w:val="00112DAB"/>
    <w:rsid w:val="00112F38"/>
    <w:rsid w:val="00113269"/>
    <w:rsid w:val="0011402D"/>
    <w:rsid w:val="001154A7"/>
    <w:rsid w:val="00115E5B"/>
    <w:rsid w:val="00120D3E"/>
    <w:rsid w:val="0012108D"/>
    <w:rsid w:val="001213C5"/>
    <w:rsid w:val="001225AC"/>
    <w:rsid w:val="001227D9"/>
    <w:rsid w:val="00122B31"/>
    <w:rsid w:val="001232AF"/>
    <w:rsid w:val="0012363A"/>
    <w:rsid w:val="00123E14"/>
    <w:rsid w:val="00124273"/>
    <w:rsid w:val="001245DA"/>
    <w:rsid w:val="00124F9E"/>
    <w:rsid w:val="00125141"/>
    <w:rsid w:val="00125845"/>
    <w:rsid w:val="00125E05"/>
    <w:rsid w:val="00126313"/>
    <w:rsid w:val="0012746F"/>
    <w:rsid w:val="0013118A"/>
    <w:rsid w:val="001326BE"/>
    <w:rsid w:val="001327D1"/>
    <w:rsid w:val="00132E19"/>
    <w:rsid w:val="0013440E"/>
    <w:rsid w:val="00134DFD"/>
    <w:rsid w:val="00135773"/>
    <w:rsid w:val="00135D4D"/>
    <w:rsid w:val="00136438"/>
    <w:rsid w:val="00137404"/>
    <w:rsid w:val="0013768F"/>
    <w:rsid w:val="00137897"/>
    <w:rsid w:val="00137BD7"/>
    <w:rsid w:val="00137F09"/>
    <w:rsid w:val="001407B1"/>
    <w:rsid w:val="00140C1A"/>
    <w:rsid w:val="00141545"/>
    <w:rsid w:val="00141BE6"/>
    <w:rsid w:val="00141EF3"/>
    <w:rsid w:val="00141F13"/>
    <w:rsid w:val="00142426"/>
    <w:rsid w:val="00143702"/>
    <w:rsid w:val="00143C0C"/>
    <w:rsid w:val="00144B15"/>
    <w:rsid w:val="00144F30"/>
    <w:rsid w:val="00145910"/>
    <w:rsid w:val="00145918"/>
    <w:rsid w:val="001467F0"/>
    <w:rsid w:val="00146967"/>
    <w:rsid w:val="00147704"/>
    <w:rsid w:val="001501F3"/>
    <w:rsid w:val="00150DD9"/>
    <w:rsid w:val="00151354"/>
    <w:rsid w:val="0015207E"/>
    <w:rsid w:val="00152439"/>
    <w:rsid w:val="00153F2B"/>
    <w:rsid w:val="0015402D"/>
    <w:rsid w:val="001541BB"/>
    <w:rsid w:val="00154647"/>
    <w:rsid w:val="00154C3D"/>
    <w:rsid w:val="0015611C"/>
    <w:rsid w:val="001565BD"/>
    <w:rsid w:val="00156D26"/>
    <w:rsid w:val="00157924"/>
    <w:rsid w:val="00157EDB"/>
    <w:rsid w:val="00160864"/>
    <w:rsid w:val="00161215"/>
    <w:rsid w:val="001616CE"/>
    <w:rsid w:val="001619C8"/>
    <w:rsid w:val="00161BEC"/>
    <w:rsid w:val="0016210F"/>
    <w:rsid w:val="001622A8"/>
    <w:rsid w:val="00162363"/>
    <w:rsid w:val="001623FE"/>
    <w:rsid w:val="001641AA"/>
    <w:rsid w:val="00164DB7"/>
    <w:rsid w:val="001659A7"/>
    <w:rsid w:val="001661AF"/>
    <w:rsid w:val="00166A53"/>
    <w:rsid w:val="00166F7D"/>
    <w:rsid w:val="0017094C"/>
    <w:rsid w:val="00171418"/>
    <w:rsid w:val="0017148A"/>
    <w:rsid w:val="00171821"/>
    <w:rsid w:val="00171CC5"/>
    <w:rsid w:val="00171D6F"/>
    <w:rsid w:val="001724D5"/>
    <w:rsid w:val="00172CF0"/>
    <w:rsid w:val="00173921"/>
    <w:rsid w:val="00173AA1"/>
    <w:rsid w:val="00173C5C"/>
    <w:rsid w:val="001744FE"/>
    <w:rsid w:val="00174DEA"/>
    <w:rsid w:val="0017537F"/>
    <w:rsid w:val="00175565"/>
    <w:rsid w:val="001755EB"/>
    <w:rsid w:val="001762F1"/>
    <w:rsid w:val="0017641D"/>
    <w:rsid w:val="001766A9"/>
    <w:rsid w:val="001769CE"/>
    <w:rsid w:val="00176A0C"/>
    <w:rsid w:val="00180CC8"/>
    <w:rsid w:val="00181DDF"/>
    <w:rsid w:val="00181FB3"/>
    <w:rsid w:val="00182009"/>
    <w:rsid w:val="001834E7"/>
    <w:rsid w:val="001837E0"/>
    <w:rsid w:val="001838C5"/>
    <w:rsid w:val="00183D1F"/>
    <w:rsid w:val="001851ED"/>
    <w:rsid w:val="00185ECB"/>
    <w:rsid w:val="001867F1"/>
    <w:rsid w:val="001906AA"/>
    <w:rsid w:val="00191DBF"/>
    <w:rsid w:val="0019378B"/>
    <w:rsid w:val="00193A4E"/>
    <w:rsid w:val="00193D65"/>
    <w:rsid w:val="00193D96"/>
    <w:rsid w:val="00194DEC"/>
    <w:rsid w:val="00195AE1"/>
    <w:rsid w:val="0019626D"/>
    <w:rsid w:val="00196326"/>
    <w:rsid w:val="00197D18"/>
    <w:rsid w:val="001A0A63"/>
    <w:rsid w:val="001A0DD3"/>
    <w:rsid w:val="001A1434"/>
    <w:rsid w:val="001A2A39"/>
    <w:rsid w:val="001A2BB1"/>
    <w:rsid w:val="001A36C9"/>
    <w:rsid w:val="001A3A13"/>
    <w:rsid w:val="001A3E55"/>
    <w:rsid w:val="001A4274"/>
    <w:rsid w:val="001A4593"/>
    <w:rsid w:val="001A4E70"/>
    <w:rsid w:val="001A57FF"/>
    <w:rsid w:val="001A58B4"/>
    <w:rsid w:val="001A6194"/>
    <w:rsid w:val="001A744C"/>
    <w:rsid w:val="001A7749"/>
    <w:rsid w:val="001B0AE8"/>
    <w:rsid w:val="001B131E"/>
    <w:rsid w:val="001B16B3"/>
    <w:rsid w:val="001B1749"/>
    <w:rsid w:val="001B1EB2"/>
    <w:rsid w:val="001B2392"/>
    <w:rsid w:val="001B313A"/>
    <w:rsid w:val="001B3F29"/>
    <w:rsid w:val="001B4B2E"/>
    <w:rsid w:val="001B5094"/>
    <w:rsid w:val="001B524B"/>
    <w:rsid w:val="001B52E3"/>
    <w:rsid w:val="001B5566"/>
    <w:rsid w:val="001B5918"/>
    <w:rsid w:val="001B61B4"/>
    <w:rsid w:val="001B7B43"/>
    <w:rsid w:val="001B7DFF"/>
    <w:rsid w:val="001B7F21"/>
    <w:rsid w:val="001B7FCE"/>
    <w:rsid w:val="001C1F7A"/>
    <w:rsid w:val="001C2759"/>
    <w:rsid w:val="001C3B92"/>
    <w:rsid w:val="001C4096"/>
    <w:rsid w:val="001C45C2"/>
    <w:rsid w:val="001C511A"/>
    <w:rsid w:val="001C6FE7"/>
    <w:rsid w:val="001C70A4"/>
    <w:rsid w:val="001D02E8"/>
    <w:rsid w:val="001D0854"/>
    <w:rsid w:val="001D09CB"/>
    <w:rsid w:val="001D0B16"/>
    <w:rsid w:val="001D0C6C"/>
    <w:rsid w:val="001D0E8A"/>
    <w:rsid w:val="001D140D"/>
    <w:rsid w:val="001D1605"/>
    <w:rsid w:val="001D4CF5"/>
    <w:rsid w:val="001D4FB2"/>
    <w:rsid w:val="001D557C"/>
    <w:rsid w:val="001D643F"/>
    <w:rsid w:val="001D65D5"/>
    <w:rsid w:val="001D68D7"/>
    <w:rsid w:val="001D6BD8"/>
    <w:rsid w:val="001D6F1C"/>
    <w:rsid w:val="001D7658"/>
    <w:rsid w:val="001D799A"/>
    <w:rsid w:val="001D7B8D"/>
    <w:rsid w:val="001E058B"/>
    <w:rsid w:val="001E16D2"/>
    <w:rsid w:val="001E2D9F"/>
    <w:rsid w:val="001E43D4"/>
    <w:rsid w:val="001E4402"/>
    <w:rsid w:val="001E4565"/>
    <w:rsid w:val="001E4DEB"/>
    <w:rsid w:val="001E4FBE"/>
    <w:rsid w:val="001E57BB"/>
    <w:rsid w:val="001E6E15"/>
    <w:rsid w:val="001E6F4A"/>
    <w:rsid w:val="001E70C2"/>
    <w:rsid w:val="001E73A4"/>
    <w:rsid w:val="001E75DF"/>
    <w:rsid w:val="001F041C"/>
    <w:rsid w:val="001F10E9"/>
    <w:rsid w:val="001F1921"/>
    <w:rsid w:val="001F20BE"/>
    <w:rsid w:val="001F217F"/>
    <w:rsid w:val="001F3B3D"/>
    <w:rsid w:val="001F513F"/>
    <w:rsid w:val="001F5420"/>
    <w:rsid w:val="001F58DE"/>
    <w:rsid w:val="001F7E1A"/>
    <w:rsid w:val="002003D5"/>
    <w:rsid w:val="002008E1"/>
    <w:rsid w:val="00201537"/>
    <w:rsid w:val="00201FB5"/>
    <w:rsid w:val="0020262C"/>
    <w:rsid w:val="0020325E"/>
    <w:rsid w:val="0020471F"/>
    <w:rsid w:val="00204982"/>
    <w:rsid w:val="00204B07"/>
    <w:rsid w:val="00204C1E"/>
    <w:rsid w:val="00204D80"/>
    <w:rsid w:val="00204D8A"/>
    <w:rsid w:val="00205CE0"/>
    <w:rsid w:val="00206AC8"/>
    <w:rsid w:val="00206E33"/>
    <w:rsid w:val="002074C2"/>
    <w:rsid w:val="0021072F"/>
    <w:rsid w:val="00210DB6"/>
    <w:rsid w:val="00211349"/>
    <w:rsid w:val="00213535"/>
    <w:rsid w:val="002138C2"/>
    <w:rsid w:val="00213D94"/>
    <w:rsid w:val="00214A7C"/>
    <w:rsid w:val="00214E2D"/>
    <w:rsid w:val="00214EBA"/>
    <w:rsid w:val="002161AD"/>
    <w:rsid w:val="0021680A"/>
    <w:rsid w:val="002176BD"/>
    <w:rsid w:val="002177DD"/>
    <w:rsid w:val="0022008E"/>
    <w:rsid w:val="0022055C"/>
    <w:rsid w:val="002210AE"/>
    <w:rsid w:val="0022179D"/>
    <w:rsid w:val="002225D6"/>
    <w:rsid w:val="002227BC"/>
    <w:rsid w:val="00222DDF"/>
    <w:rsid w:val="0022420E"/>
    <w:rsid w:val="00224DA8"/>
    <w:rsid w:val="00225FD4"/>
    <w:rsid w:val="00226D06"/>
    <w:rsid w:val="002278A3"/>
    <w:rsid w:val="00227C8E"/>
    <w:rsid w:val="00227F22"/>
    <w:rsid w:val="00230C8E"/>
    <w:rsid w:val="00232C69"/>
    <w:rsid w:val="0023329C"/>
    <w:rsid w:val="002344AB"/>
    <w:rsid w:val="0023480C"/>
    <w:rsid w:val="00235009"/>
    <w:rsid w:val="00235246"/>
    <w:rsid w:val="002357BA"/>
    <w:rsid w:val="002360E7"/>
    <w:rsid w:val="00236465"/>
    <w:rsid w:val="002379C5"/>
    <w:rsid w:val="00237C12"/>
    <w:rsid w:val="00237C63"/>
    <w:rsid w:val="0024055C"/>
    <w:rsid w:val="002407E1"/>
    <w:rsid w:val="00240A0C"/>
    <w:rsid w:val="00241912"/>
    <w:rsid w:val="002419A6"/>
    <w:rsid w:val="002420FC"/>
    <w:rsid w:val="0024221E"/>
    <w:rsid w:val="002439C6"/>
    <w:rsid w:val="00243B3D"/>
    <w:rsid w:val="0024435F"/>
    <w:rsid w:val="00244970"/>
    <w:rsid w:val="00245BF8"/>
    <w:rsid w:val="002461AA"/>
    <w:rsid w:val="002464C9"/>
    <w:rsid w:val="00246EF5"/>
    <w:rsid w:val="002472A4"/>
    <w:rsid w:val="00247402"/>
    <w:rsid w:val="0024740C"/>
    <w:rsid w:val="002474C8"/>
    <w:rsid w:val="002479E4"/>
    <w:rsid w:val="00247F11"/>
    <w:rsid w:val="0025123F"/>
    <w:rsid w:val="002512C8"/>
    <w:rsid w:val="002516B0"/>
    <w:rsid w:val="00251B9D"/>
    <w:rsid w:val="0025255E"/>
    <w:rsid w:val="002534AC"/>
    <w:rsid w:val="00254F21"/>
    <w:rsid w:val="0025553B"/>
    <w:rsid w:val="0025569D"/>
    <w:rsid w:val="00255C2F"/>
    <w:rsid w:val="002561FE"/>
    <w:rsid w:val="00256D13"/>
    <w:rsid w:val="00257006"/>
    <w:rsid w:val="00257595"/>
    <w:rsid w:val="002579D4"/>
    <w:rsid w:val="0026040D"/>
    <w:rsid w:val="00261BCF"/>
    <w:rsid w:val="00261FEF"/>
    <w:rsid w:val="00262510"/>
    <w:rsid w:val="00262892"/>
    <w:rsid w:val="00262F2F"/>
    <w:rsid w:val="00263500"/>
    <w:rsid w:val="00263597"/>
    <w:rsid w:val="00263782"/>
    <w:rsid w:val="00263AD7"/>
    <w:rsid w:val="00264275"/>
    <w:rsid w:val="002645F3"/>
    <w:rsid w:val="002657B8"/>
    <w:rsid w:val="00265921"/>
    <w:rsid w:val="002659F2"/>
    <w:rsid w:val="00266504"/>
    <w:rsid w:val="00266B39"/>
    <w:rsid w:val="00266CD2"/>
    <w:rsid w:val="00266E76"/>
    <w:rsid w:val="00267153"/>
    <w:rsid w:val="0026744F"/>
    <w:rsid w:val="002677A1"/>
    <w:rsid w:val="002677DB"/>
    <w:rsid w:val="00267EEC"/>
    <w:rsid w:val="00270222"/>
    <w:rsid w:val="00270339"/>
    <w:rsid w:val="00270E56"/>
    <w:rsid w:val="0027102F"/>
    <w:rsid w:val="0027105A"/>
    <w:rsid w:val="00272503"/>
    <w:rsid w:val="00272F14"/>
    <w:rsid w:val="00272FA9"/>
    <w:rsid w:val="0027339F"/>
    <w:rsid w:val="00274446"/>
    <w:rsid w:val="00274C5D"/>
    <w:rsid w:val="002757FA"/>
    <w:rsid w:val="002772D8"/>
    <w:rsid w:val="002776A4"/>
    <w:rsid w:val="002778D6"/>
    <w:rsid w:val="00277C48"/>
    <w:rsid w:val="00280931"/>
    <w:rsid w:val="00280B92"/>
    <w:rsid w:val="00280D60"/>
    <w:rsid w:val="002812FF"/>
    <w:rsid w:val="002820EA"/>
    <w:rsid w:val="00282775"/>
    <w:rsid w:val="0028285E"/>
    <w:rsid w:val="002828E2"/>
    <w:rsid w:val="00282936"/>
    <w:rsid w:val="00283190"/>
    <w:rsid w:val="002835FA"/>
    <w:rsid w:val="00283C18"/>
    <w:rsid w:val="00283D9D"/>
    <w:rsid w:val="0028503C"/>
    <w:rsid w:val="0028511C"/>
    <w:rsid w:val="00285508"/>
    <w:rsid w:val="00285590"/>
    <w:rsid w:val="00286A20"/>
    <w:rsid w:val="00287977"/>
    <w:rsid w:val="00287BC0"/>
    <w:rsid w:val="002917D1"/>
    <w:rsid w:val="00291881"/>
    <w:rsid w:val="00292C3C"/>
    <w:rsid w:val="00292D5F"/>
    <w:rsid w:val="0029316E"/>
    <w:rsid w:val="002935BF"/>
    <w:rsid w:val="0029382D"/>
    <w:rsid w:val="00294413"/>
    <w:rsid w:val="00294F96"/>
    <w:rsid w:val="00294F99"/>
    <w:rsid w:val="00294FA2"/>
    <w:rsid w:val="00295870"/>
    <w:rsid w:val="002959BB"/>
    <w:rsid w:val="002979EF"/>
    <w:rsid w:val="002A07AB"/>
    <w:rsid w:val="002A0E20"/>
    <w:rsid w:val="002A39AB"/>
    <w:rsid w:val="002A512E"/>
    <w:rsid w:val="002A5C1C"/>
    <w:rsid w:val="002A5F0A"/>
    <w:rsid w:val="002A675E"/>
    <w:rsid w:val="002A74C5"/>
    <w:rsid w:val="002A7CDA"/>
    <w:rsid w:val="002B07EF"/>
    <w:rsid w:val="002B1552"/>
    <w:rsid w:val="002B2946"/>
    <w:rsid w:val="002B3B26"/>
    <w:rsid w:val="002B58FB"/>
    <w:rsid w:val="002B6ECA"/>
    <w:rsid w:val="002B7C7F"/>
    <w:rsid w:val="002C033F"/>
    <w:rsid w:val="002C07F4"/>
    <w:rsid w:val="002C14A9"/>
    <w:rsid w:val="002C16A6"/>
    <w:rsid w:val="002C1B52"/>
    <w:rsid w:val="002C1F52"/>
    <w:rsid w:val="002C1F57"/>
    <w:rsid w:val="002C2988"/>
    <w:rsid w:val="002C2C35"/>
    <w:rsid w:val="002C312A"/>
    <w:rsid w:val="002C3519"/>
    <w:rsid w:val="002C3846"/>
    <w:rsid w:val="002C4510"/>
    <w:rsid w:val="002C524B"/>
    <w:rsid w:val="002C63F7"/>
    <w:rsid w:val="002C6A5E"/>
    <w:rsid w:val="002C790C"/>
    <w:rsid w:val="002C7B2D"/>
    <w:rsid w:val="002C7D99"/>
    <w:rsid w:val="002C7F00"/>
    <w:rsid w:val="002C7F22"/>
    <w:rsid w:val="002D010D"/>
    <w:rsid w:val="002D0C01"/>
    <w:rsid w:val="002D0F3F"/>
    <w:rsid w:val="002D2A9B"/>
    <w:rsid w:val="002D2DD1"/>
    <w:rsid w:val="002D2F9E"/>
    <w:rsid w:val="002D33C2"/>
    <w:rsid w:val="002D3752"/>
    <w:rsid w:val="002D3F91"/>
    <w:rsid w:val="002D60E4"/>
    <w:rsid w:val="002D785A"/>
    <w:rsid w:val="002D79B5"/>
    <w:rsid w:val="002D7DD1"/>
    <w:rsid w:val="002E06CD"/>
    <w:rsid w:val="002E07F9"/>
    <w:rsid w:val="002E091F"/>
    <w:rsid w:val="002E1133"/>
    <w:rsid w:val="002E17FF"/>
    <w:rsid w:val="002E1EC5"/>
    <w:rsid w:val="002E2791"/>
    <w:rsid w:val="002E2A20"/>
    <w:rsid w:val="002E37A3"/>
    <w:rsid w:val="002E47AB"/>
    <w:rsid w:val="002E48BB"/>
    <w:rsid w:val="002E4D52"/>
    <w:rsid w:val="002E4ED4"/>
    <w:rsid w:val="002E5E6C"/>
    <w:rsid w:val="002E6688"/>
    <w:rsid w:val="002E72E3"/>
    <w:rsid w:val="002E7C91"/>
    <w:rsid w:val="002F20DC"/>
    <w:rsid w:val="002F29D7"/>
    <w:rsid w:val="002F3D46"/>
    <w:rsid w:val="002F43C5"/>
    <w:rsid w:val="002F5781"/>
    <w:rsid w:val="002F67C0"/>
    <w:rsid w:val="002F6C16"/>
    <w:rsid w:val="002F702F"/>
    <w:rsid w:val="003000CF"/>
    <w:rsid w:val="00300D80"/>
    <w:rsid w:val="00300F20"/>
    <w:rsid w:val="003023DB"/>
    <w:rsid w:val="003023E9"/>
    <w:rsid w:val="003025A8"/>
    <w:rsid w:val="00302A19"/>
    <w:rsid w:val="00303458"/>
    <w:rsid w:val="00303AD3"/>
    <w:rsid w:val="00304790"/>
    <w:rsid w:val="00304A4F"/>
    <w:rsid w:val="00304E56"/>
    <w:rsid w:val="00305DE9"/>
    <w:rsid w:val="00306627"/>
    <w:rsid w:val="00306748"/>
    <w:rsid w:val="00306BC5"/>
    <w:rsid w:val="00306C8C"/>
    <w:rsid w:val="00307364"/>
    <w:rsid w:val="00307ECD"/>
    <w:rsid w:val="0031124D"/>
    <w:rsid w:val="00311A3E"/>
    <w:rsid w:val="00311D5B"/>
    <w:rsid w:val="00312892"/>
    <w:rsid w:val="00312CCD"/>
    <w:rsid w:val="00312FCE"/>
    <w:rsid w:val="00313DCB"/>
    <w:rsid w:val="00314055"/>
    <w:rsid w:val="00314CB9"/>
    <w:rsid w:val="003150E4"/>
    <w:rsid w:val="00315307"/>
    <w:rsid w:val="003157BC"/>
    <w:rsid w:val="003159C2"/>
    <w:rsid w:val="00317C36"/>
    <w:rsid w:val="00320510"/>
    <w:rsid w:val="00320FAF"/>
    <w:rsid w:val="00321DF6"/>
    <w:rsid w:val="00322DE4"/>
    <w:rsid w:val="003234D9"/>
    <w:rsid w:val="00324122"/>
    <w:rsid w:val="003248CA"/>
    <w:rsid w:val="003255A3"/>
    <w:rsid w:val="00325AB1"/>
    <w:rsid w:val="00325AFA"/>
    <w:rsid w:val="00325F4F"/>
    <w:rsid w:val="00326115"/>
    <w:rsid w:val="003261AA"/>
    <w:rsid w:val="003266C6"/>
    <w:rsid w:val="00326C41"/>
    <w:rsid w:val="00326D43"/>
    <w:rsid w:val="00326F43"/>
    <w:rsid w:val="00327652"/>
    <w:rsid w:val="00327C7E"/>
    <w:rsid w:val="00330704"/>
    <w:rsid w:val="00330DEA"/>
    <w:rsid w:val="00330E54"/>
    <w:rsid w:val="0033171D"/>
    <w:rsid w:val="00331FF5"/>
    <w:rsid w:val="003329B7"/>
    <w:rsid w:val="00332F4B"/>
    <w:rsid w:val="003330D0"/>
    <w:rsid w:val="003331F2"/>
    <w:rsid w:val="00333858"/>
    <w:rsid w:val="003341F3"/>
    <w:rsid w:val="0033532F"/>
    <w:rsid w:val="00335964"/>
    <w:rsid w:val="00335C00"/>
    <w:rsid w:val="00335C1E"/>
    <w:rsid w:val="00336F7B"/>
    <w:rsid w:val="003405DE"/>
    <w:rsid w:val="003406E0"/>
    <w:rsid w:val="0034074D"/>
    <w:rsid w:val="00340DD2"/>
    <w:rsid w:val="00340E77"/>
    <w:rsid w:val="003429B2"/>
    <w:rsid w:val="00342E39"/>
    <w:rsid w:val="00343700"/>
    <w:rsid w:val="00344521"/>
    <w:rsid w:val="00344B93"/>
    <w:rsid w:val="00345245"/>
    <w:rsid w:val="0034527B"/>
    <w:rsid w:val="00345618"/>
    <w:rsid w:val="00345A5D"/>
    <w:rsid w:val="003471A7"/>
    <w:rsid w:val="003472C0"/>
    <w:rsid w:val="003477BA"/>
    <w:rsid w:val="00347CDE"/>
    <w:rsid w:val="003503E1"/>
    <w:rsid w:val="00350A7F"/>
    <w:rsid w:val="00350BF4"/>
    <w:rsid w:val="00350E9F"/>
    <w:rsid w:val="003510E7"/>
    <w:rsid w:val="003512BB"/>
    <w:rsid w:val="00351968"/>
    <w:rsid w:val="003537AE"/>
    <w:rsid w:val="0035472C"/>
    <w:rsid w:val="00354767"/>
    <w:rsid w:val="00354A02"/>
    <w:rsid w:val="00356056"/>
    <w:rsid w:val="003563AE"/>
    <w:rsid w:val="0035653B"/>
    <w:rsid w:val="00356F5F"/>
    <w:rsid w:val="003576C9"/>
    <w:rsid w:val="003578CA"/>
    <w:rsid w:val="00360177"/>
    <w:rsid w:val="00361BA5"/>
    <w:rsid w:val="003635AF"/>
    <w:rsid w:val="00365268"/>
    <w:rsid w:val="00365599"/>
    <w:rsid w:val="00365680"/>
    <w:rsid w:val="00365C10"/>
    <w:rsid w:val="00365C14"/>
    <w:rsid w:val="003670E7"/>
    <w:rsid w:val="0036727D"/>
    <w:rsid w:val="0037044C"/>
    <w:rsid w:val="00370639"/>
    <w:rsid w:val="00370B4A"/>
    <w:rsid w:val="00371021"/>
    <w:rsid w:val="00371C67"/>
    <w:rsid w:val="00371E3C"/>
    <w:rsid w:val="003721E3"/>
    <w:rsid w:val="00372F88"/>
    <w:rsid w:val="00377238"/>
    <w:rsid w:val="003779BB"/>
    <w:rsid w:val="003813C8"/>
    <w:rsid w:val="00381B56"/>
    <w:rsid w:val="00381EAB"/>
    <w:rsid w:val="00382E5F"/>
    <w:rsid w:val="00382F04"/>
    <w:rsid w:val="00383E61"/>
    <w:rsid w:val="00385B0E"/>
    <w:rsid w:val="003869D7"/>
    <w:rsid w:val="00386A06"/>
    <w:rsid w:val="00386C5C"/>
    <w:rsid w:val="00387351"/>
    <w:rsid w:val="003873E4"/>
    <w:rsid w:val="003910E0"/>
    <w:rsid w:val="0039119B"/>
    <w:rsid w:val="00392751"/>
    <w:rsid w:val="00392879"/>
    <w:rsid w:val="00394476"/>
    <w:rsid w:val="00394553"/>
    <w:rsid w:val="00395112"/>
    <w:rsid w:val="00395724"/>
    <w:rsid w:val="00396739"/>
    <w:rsid w:val="00396CE7"/>
    <w:rsid w:val="00397A5B"/>
    <w:rsid w:val="003A0158"/>
    <w:rsid w:val="003A0551"/>
    <w:rsid w:val="003A0EB4"/>
    <w:rsid w:val="003A20BB"/>
    <w:rsid w:val="003A25D3"/>
    <w:rsid w:val="003A37F0"/>
    <w:rsid w:val="003A3EDE"/>
    <w:rsid w:val="003A42B8"/>
    <w:rsid w:val="003A530D"/>
    <w:rsid w:val="003A69CA"/>
    <w:rsid w:val="003A7A86"/>
    <w:rsid w:val="003B1B02"/>
    <w:rsid w:val="003B1F61"/>
    <w:rsid w:val="003B21E4"/>
    <w:rsid w:val="003B26F4"/>
    <w:rsid w:val="003B3537"/>
    <w:rsid w:val="003B377F"/>
    <w:rsid w:val="003B3B06"/>
    <w:rsid w:val="003B4690"/>
    <w:rsid w:val="003B4AB4"/>
    <w:rsid w:val="003B4CE0"/>
    <w:rsid w:val="003B4F45"/>
    <w:rsid w:val="003B57A0"/>
    <w:rsid w:val="003B6BCE"/>
    <w:rsid w:val="003B788D"/>
    <w:rsid w:val="003C0303"/>
    <w:rsid w:val="003C0981"/>
    <w:rsid w:val="003C17AE"/>
    <w:rsid w:val="003C336A"/>
    <w:rsid w:val="003C3539"/>
    <w:rsid w:val="003C3629"/>
    <w:rsid w:val="003C3B07"/>
    <w:rsid w:val="003C3B3B"/>
    <w:rsid w:val="003C4214"/>
    <w:rsid w:val="003C4566"/>
    <w:rsid w:val="003C4D31"/>
    <w:rsid w:val="003C5095"/>
    <w:rsid w:val="003C58CB"/>
    <w:rsid w:val="003C5C05"/>
    <w:rsid w:val="003C6707"/>
    <w:rsid w:val="003C7EE4"/>
    <w:rsid w:val="003C7F8D"/>
    <w:rsid w:val="003D03E2"/>
    <w:rsid w:val="003D0688"/>
    <w:rsid w:val="003D1068"/>
    <w:rsid w:val="003D191E"/>
    <w:rsid w:val="003D1E8E"/>
    <w:rsid w:val="003D23C8"/>
    <w:rsid w:val="003D2677"/>
    <w:rsid w:val="003D3077"/>
    <w:rsid w:val="003D3B47"/>
    <w:rsid w:val="003D3FDD"/>
    <w:rsid w:val="003D4217"/>
    <w:rsid w:val="003D4B6B"/>
    <w:rsid w:val="003D4D1A"/>
    <w:rsid w:val="003D5E4B"/>
    <w:rsid w:val="003D6775"/>
    <w:rsid w:val="003D7020"/>
    <w:rsid w:val="003E0F49"/>
    <w:rsid w:val="003E14C7"/>
    <w:rsid w:val="003E1E9F"/>
    <w:rsid w:val="003E5544"/>
    <w:rsid w:val="003E57C4"/>
    <w:rsid w:val="003E5863"/>
    <w:rsid w:val="003E5982"/>
    <w:rsid w:val="003E5D0F"/>
    <w:rsid w:val="003E630A"/>
    <w:rsid w:val="003E65CE"/>
    <w:rsid w:val="003E764D"/>
    <w:rsid w:val="003E7F87"/>
    <w:rsid w:val="003F12E9"/>
    <w:rsid w:val="003F2B5C"/>
    <w:rsid w:val="003F36D6"/>
    <w:rsid w:val="003F3720"/>
    <w:rsid w:val="003F3922"/>
    <w:rsid w:val="003F3C82"/>
    <w:rsid w:val="003F4B39"/>
    <w:rsid w:val="003F558A"/>
    <w:rsid w:val="003F55A9"/>
    <w:rsid w:val="003F5E3C"/>
    <w:rsid w:val="003F5F56"/>
    <w:rsid w:val="003F6DA8"/>
    <w:rsid w:val="003F6EEE"/>
    <w:rsid w:val="003F6F2F"/>
    <w:rsid w:val="003F7850"/>
    <w:rsid w:val="004000A6"/>
    <w:rsid w:val="004009EC"/>
    <w:rsid w:val="00400F89"/>
    <w:rsid w:val="004011EF"/>
    <w:rsid w:val="004019BC"/>
    <w:rsid w:val="004024E5"/>
    <w:rsid w:val="0040344F"/>
    <w:rsid w:val="00403D1D"/>
    <w:rsid w:val="0040415C"/>
    <w:rsid w:val="004048F3"/>
    <w:rsid w:val="0040519F"/>
    <w:rsid w:val="004057E1"/>
    <w:rsid w:val="00406104"/>
    <w:rsid w:val="00406150"/>
    <w:rsid w:val="00406E1D"/>
    <w:rsid w:val="004075C8"/>
    <w:rsid w:val="00407ACD"/>
    <w:rsid w:val="004101E2"/>
    <w:rsid w:val="00410798"/>
    <w:rsid w:val="004118EC"/>
    <w:rsid w:val="00411D89"/>
    <w:rsid w:val="00412CE2"/>
    <w:rsid w:val="00413112"/>
    <w:rsid w:val="00413283"/>
    <w:rsid w:val="00413E68"/>
    <w:rsid w:val="0041454A"/>
    <w:rsid w:val="0041486C"/>
    <w:rsid w:val="004156FD"/>
    <w:rsid w:val="00416215"/>
    <w:rsid w:val="00416579"/>
    <w:rsid w:val="0041692A"/>
    <w:rsid w:val="00416CA3"/>
    <w:rsid w:val="00417F1B"/>
    <w:rsid w:val="00420BC4"/>
    <w:rsid w:val="00421BD9"/>
    <w:rsid w:val="00421CC1"/>
    <w:rsid w:val="00422BBE"/>
    <w:rsid w:val="00423409"/>
    <w:rsid w:val="0042449E"/>
    <w:rsid w:val="00424F6E"/>
    <w:rsid w:val="00425DFD"/>
    <w:rsid w:val="004312F5"/>
    <w:rsid w:val="00431BB7"/>
    <w:rsid w:val="0043230D"/>
    <w:rsid w:val="00432DB7"/>
    <w:rsid w:val="004336EE"/>
    <w:rsid w:val="004337F3"/>
    <w:rsid w:val="00433BFE"/>
    <w:rsid w:val="004343A7"/>
    <w:rsid w:val="004344D3"/>
    <w:rsid w:val="00436176"/>
    <w:rsid w:val="004361A9"/>
    <w:rsid w:val="00436B22"/>
    <w:rsid w:val="00437717"/>
    <w:rsid w:val="0043784D"/>
    <w:rsid w:val="00437BC7"/>
    <w:rsid w:val="00440566"/>
    <w:rsid w:val="0044089B"/>
    <w:rsid w:val="00440972"/>
    <w:rsid w:val="004409E4"/>
    <w:rsid w:val="00440B4A"/>
    <w:rsid w:val="004412F2"/>
    <w:rsid w:val="00441ADA"/>
    <w:rsid w:val="00441DB9"/>
    <w:rsid w:val="00441FD4"/>
    <w:rsid w:val="00442463"/>
    <w:rsid w:val="004424AD"/>
    <w:rsid w:val="004438E9"/>
    <w:rsid w:val="0044560F"/>
    <w:rsid w:val="004462D2"/>
    <w:rsid w:val="0044728F"/>
    <w:rsid w:val="00447A6D"/>
    <w:rsid w:val="00447BF6"/>
    <w:rsid w:val="00447DF4"/>
    <w:rsid w:val="00447EEC"/>
    <w:rsid w:val="00451CA7"/>
    <w:rsid w:val="00452F41"/>
    <w:rsid w:val="0045343D"/>
    <w:rsid w:val="00453C4A"/>
    <w:rsid w:val="0045491F"/>
    <w:rsid w:val="00454939"/>
    <w:rsid w:val="00455189"/>
    <w:rsid w:val="004560DB"/>
    <w:rsid w:val="0045741B"/>
    <w:rsid w:val="00460683"/>
    <w:rsid w:val="00460738"/>
    <w:rsid w:val="00460859"/>
    <w:rsid w:val="004610BD"/>
    <w:rsid w:val="004613EC"/>
    <w:rsid w:val="004622E9"/>
    <w:rsid w:val="004632FA"/>
    <w:rsid w:val="00463E32"/>
    <w:rsid w:val="00464EAC"/>
    <w:rsid w:val="00465142"/>
    <w:rsid w:val="00465403"/>
    <w:rsid w:val="0046540B"/>
    <w:rsid w:val="0046542B"/>
    <w:rsid w:val="00465622"/>
    <w:rsid w:val="00465773"/>
    <w:rsid w:val="00466216"/>
    <w:rsid w:val="00466C48"/>
    <w:rsid w:val="00467821"/>
    <w:rsid w:val="00467ADE"/>
    <w:rsid w:val="00467B85"/>
    <w:rsid w:val="00470793"/>
    <w:rsid w:val="00471079"/>
    <w:rsid w:val="004711DF"/>
    <w:rsid w:val="004718D5"/>
    <w:rsid w:val="00471A67"/>
    <w:rsid w:val="00471A7C"/>
    <w:rsid w:val="00471D48"/>
    <w:rsid w:val="00471FCF"/>
    <w:rsid w:val="00472207"/>
    <w:rsid w:val="0047254C"/>
    <w:rsid w:val="004746F7"/>
    <w:rsid w:val="00474ED9"/>
    <w:rsid w:val="004751D5"/>
    <w:rsid w:val="004756D7"/>
    <w:rsid w:val="00475971"/>
    <w:rsid w:val="00475D24"/>
    <w:rsid w:val="00476B39"/>
    <w:rsid w:val="00477608"/>
    <w:rsid w:val="00477828"/>
    <w:rsid w:val="00477D67"/>
    <w:rsid w:val="00480245"/>
    <w:rsid w:val="0048033A"/>
    <w:rsid w:val="00480AE3"/>
    <w:rsid w:val="004810C1"/>
    <w:rsid w:val="0048152B"/>
    <w:rsid w:val="00482944"/>
    <w:rsid w:val="00482D58"/>
    <w:rsid w:val="0048308E"/>
    <w:rsid w:val="00483329"/>
    <w:rsid w:val="00485A65"/>
    <w:rsid w:val="0048676F"/>
    <w:rsid w:val="00490AF2"/>
    <w:rsid w:val="0049125B"/>
    <w:rsid w:val="004912B2"/>
    <w:rsid w:val="00491AA3"/>
    <w:rsid w:val="00492EA9"/>
    <w:rsid w:val="0049349E"/>
    <w:rsid w:val="00494414"/>
    <w:rsid w:val="00494EEA"/>
    <w:rsid w:val="00495419"/>
    <w:rsid w:val="00495C20"/>
    <w:rsid w:val="00495C80"/>
    <w:rsid w:val="00497DA0"/>
    <w:rsid w:val="00497DB9"/>
    <w:rsid w:val="004A0228"/>
    <w:rsid w:val="004A030D"/>
    <w:rsid w:val="004A045E"/>
    <w:rsid w:val="004A09BA"/>
    <w:rsid w:val="004A0D22"/>
    <w:rsid w:val="004A1E2D"/>
    <w:rsid w:val="004A1E64"/>
    <w:rsid w:val="004A3137"/>
    <w:rsid w:val="004A3932"/>
    <w:rsid w:val="004A3B0E"/>
    <w:rsid w:val="004A4EFC"/>
    <w:rsid w:val="004A527A"/>
    <w:rsid w:val="004A5A71"/>
    <w:rsid w:val="004A5E50"/>
    <w:rsid w:val="004A5ED0"/>
    <w:rsid w:val="004A752C"/>
    <w:rsid w:val="004A771A"/>
    <w:rsid w:val="004A7F1F"/>
    <w:rsid w:val="004B1E44"/>
    <w:rsid w:val="004B2A12"/>
    <w:rsid w:val="004B2E5B"/>
    <w:rsid w:val="004B505C"/>
    <w:rsid w:val="004B57DF"/>
    <w:rsid w:val="004C00F7"/>
    <w:rsid w:val="004C0D4B"/>
    <w:rsid w:val="004C33EA"/>
    <w:rsid w:val="004C3466"/>
    <w:rsid w:val="004C37AA"/>
    <w:rsid w:val="004C381E"/>
    <w:rsid w:val="004C45A4"/>
    <w:rsid w:val="004C4C6D"/>
    <w:rsid w:val="004C5023"/>
    <w:rsid w:val="004C7133"/>
    <w:rsid w:val="004C719F"/>
    <w:rsid w:val="004C7FEC"/>
    <w:rsid w:val="004D13CB"/>
    <w:rsid w:val="004D1AB6"/>
    <w:rsid w:val="004D1AD2"/>
    <w:rsid w:val="004D1AEA"/>
    <w:rsid w:val="004D1D2E"/>
    <w:rsid w:val="004D1E93"/>
    <w:rsid w:val="004D208A"/>
    <w:rsid w:val="004D240A"/>
    <w:rsid w:val="004D278D"/>
    <w:rsid w:val="004D3CDA"/>
    <w:rsid w:val="004D4B8B"/>
    <w:rsid w:val="004D5271"/>
    <w:rsid w:val="004D53EC"/>
    <w:rsid w:val="004D55FC"/>
    <w:rsid w:val="004D5A59"/>
    <w:rsid w:val="004D6012"/>
    <w:rsid w:val="004D6A31"/>
    <w:rsid w:val="004D6E39"/>
    <w:rsid w:val="004E020E"/>
    <w:rsid w:val="004E0361"/>
    <w:rsid w:val="004E0B0F"/>
    <w:rsid w:val="004E0E15"/>
    <w:rsid w:val="004E14D4"/>
    <w:rsid w:val="004E1D2E"/>
    <w:rsid w:val="004E251A"/>
    <w:rsid w:val="004E28AA"/>
    <w:rsid w:val="004E2A5A"/>
    <w:rsid w:val="004E2FDC"/>
    <w:rsid w:val="004E3D72"/>
    <w:rsid w:val="004E5B05"/>
    <w:rsid w:val="004E6A35"/>
    <w:rsid w:val="004E7808"/>
    <w:rsid w:val="004F15E8"/>
    <w:rsid w:val="004F27AE"/>
    <w:rsid w:val="004F2A57"/>
    <w:rsid w:val="004F2B9E"/>
    <w:rsid w:val="004F2F4C"/>
    <w:rsid w:val="004F31C8"/>
    <w:rsid w:val="004F31D9"/>
    <w:rsid w:val="004F3695"/>
    <w:rsid w:val="004F40F2"/>
    <w:rsid w:val="004F44FB"/>
    <w:rsid w:val="004F58D0"/>
    <w:rsid w:val="004F5B27"/>
    <w:rsid w:val="004F6055"/>
    <w:rsid w:val="004F7179"/>
    <w:rsid w:val="004F7377"/>
    <w:rsid w:val="004F7C19"/>
    <w:rsid w:val="004F7E6F"/>
    <w:rsid w:val="00500B0E"/>
    <w:rsid w:val="00501131"/>
    <w:rsid w:val="00501D82"/>
    <w:rsid w:val="00501E3F"/>
    <w:rsid w:val="00503D4B"/>
    <w:rsid w:val="00504FC9"/>
    <w:rsid w:val="00505569"/>
    <w:rsid w:val="00506405"/>
    <w:rsid w:val="00506927"/>
    <w:rsid w:val="00506AFA"/>
    <w:rsid w:val="00510D96"/>
    <w:rsid w:val="00512335"/>
    <w:rsid w:val="00512499"/>
    <w:rsid w:val="0051285F"/>
    <w:rsid w:val="00512F6C"/>
    <w:rsid w:val="0051379D"/>
    <w:rsid w:val="00515240"/>
    <w:rsid w:val="00517064"/>
    <w:rsid w:val="00520303"/>
    <w:rsid w:val="00520F52"/>
    <w:rsid w:val="00521344"/>
    <w:rsid w:val="00523CDA"/>
    <w:rsid w:val="005242AF"/>
    <w:rsid w:val="00524848"/>
    <w:rsid w:val="00524A78"/>
    <w:rsid w:val="00524D2D"/>
    <w:rsid w:val="005256E2"/>
    <w:rsid w:val="00525C14"/>
    <w:rsid w:val="00525E03"/>
    <w:rsid w:val="00525F7E"/>
    <w:rsid w:val="0052629F"/>
    <w:rsid w:val="00526DD6"/>
    <w:rsid w:val="005276B3"/>
    <w:rsid w:val="0053004A"/>
    <w:rsid w:val="005302A9"/>
    <w:rsid w:val="00530E7E"/>
    <w:rsid w:val="00531B3B"/>
    <w:rsid w:val="00531FFE"/>
    <w:rsid w:val="005341A7"/>
    <w:rsid w:val="005341D1"/>
    <w:rsid w:val="0053530A"/>
    <w:rsid w:val="00535B15"/>
    <w:rsid w:val="00536154"/>
    <w:rsid w:val="00536599"/>
    <w:rsid w:val="00536C4E"/>
    <w:rsid w:val="00536D36"/>
    <w:rsid w:val="00537489"/>
    <w:rsid w:val="00537683"/>
    <w:rsid w:val="00537781"/>
    <w:rsid w:val="005403EF"/>
    <w:rsid w:val="0054122D"/>
    <w:rsid w:val="0054183F"/>
    <w:rsid w:val="00541F8D"/>
    <w:rsid w:val="0054246D"/>
    <w:rsid w:val="0054252F"/>
    <w:rsid w:val="00542556"/>
    <w:rsid w:val="005425CA"/>
    <w:rsid w:val="0054274E"/>
    <w:rsid w:val="00542A80"/>
    <w:rsid w:val="00543F81"/>
    <w:rsid w:val="00544302"/>
    <w:rsid w:val="005444A5"/>
    <w:rsid w:val="00544AF5"/>
    <w:rsid w:val="00544CB7"/>
    <w:rsid w:val="005458A6"/>
    <w:rsid w:val="00546A06"/>
    <w:rsid w:val="0054713B"/>
    <w:rsid w:val="0055050F"/>
    <w:rsid w:val="00550A6B"/>
    <w:rsid w:val="005522C6"/>
    <w:rsid w:val="00552A55"/>
    <w:rsid w:val="00553120"/>
    <w:rsid w:val="0055374A"/>
    <w:rsid w:val="00553772"/>
    <w:rsid w:val="0055387B"/>
    <w:rsid w:val="00553A55"/>
    <w:rsid w:val="00554760"/>
    <w:rsid w:val="0055512C"/>
    <w:rsid w:val="00555823"/>
    <w:rsid w:val="00555A58"/>
    <w:rsid w:val="00555A74"/>
    <w:rsid w:val="00556F92"/>
    <w:rsid w:val="005576CB"/>
    <w:rsid w:val="00557752"/>
    <w:rsid w:val="00557E2F"/>
    <w:rsid w:val="00561BCB"/>
    <w:rsid w:val="0056207C"/>
    <w:rsid w:val="005637F4"/>
    <w:rsid w:val="00563947"/>
    <w:rsid w:val="00563C00"/>
    <w:rsid w:val="00563DC4"/>
    <w:rsid w:val="00563F1E"/>
    <w:rsid w:val="00564739"/>
    <w:rsid w:val="0056562C"/>
    <w:rsid w:val="0056572B"/>
    <w:rsid w:val="005660FF"/>
    <w:rsid w:val="005674D7"/>
    <w:rsid w:val="005679F0"/>
    <w:rsid w:val="005711FB"/>
    <w:rsid w:val="00571AF6"/>
    <w:rsid w:val="00571BDB"/>
    <w:rsid w:val="00572085"/>
    <w:rsid w:val="00573064"/>
    <w:rsid w:val="005731DC"/>
    <w:rsid w:val="005735FE"/>
    <w:rsid w:val="00573F18"/>
    <w:rsid w:val="0057402E"/>
    <w:rsid w:val="0057459A"/>
    <w:rsid w:val="00574989"/>
    <w:rsid w:val="0057498E"/>
    <w:rsid w:val="00574E3B"/>
    <w:rsid w:val="005756E4"/>
    <w:rsid w:val="005760B5"/>
    <w:rsid w:val="005763A5"/>
    <w:rsid w:val="00577023"/>
    <w:rsid w:val="005770E4"/>
    <w:rsid w:val="005775F3"/>
    <w:rsid w:val="00581C46"/>
    <w:rsid w:val="00582910"/>
    <w:rsid w:val="00582D65"/>
    <w:rsid w:val="00583342"/>
    <w:rsid w:val="0058449D"/>
    <w:rsid w:val="005844DF"/>
    <w:rsid w:val="00585AB6"/>
    <w:rsid w:val="0058655F"/>
    <w:rsid w:val="00587E16"/>
    <w:rsid w:val="00591D57"/>
    <w:rsid w:val="00593BA8"/>
    <w:rsid w:val="00594446"/>
    <w:rsid w:val="00594719"/>
    <w:rsid w:val="00594BBE"/>
    <w:rsid w:val="00595850"/>
    <w:rsid w:val="0059614F"/>
    <w:rsid w:val="00597C17"/>
    <w:rsid w:val="005A0069"/>
    <w:rsid w:val="005A0575"/>
    <w:rsid w:val="005A068B"/>
    <w:rsid w:val="005A0C9A"/>
    <w:rsid w:val="005A0E04"/>
    <w:rsid w:val="005A1CEE"/>
    <w:rsid w:val="005A1D68"/>
    <w:rsid w:val="005A2D9B"/>
    <w:rsid w:val="005A2E9E"/>
    <w:rsid w:val="005A31BB"/>
    <w:rsid w:val="005A3A00"/>
    <w:rsid w:val="005A3A79"/>
    <w:rsid w:val="005A44CA"/>
    <w:rsid w:val="005A55B7"/>
    <w:rsid w:val="005A5D1E"/>
    <w:rsid w:val="005A6132"/>
    <w:rsid w:val="005B0303"/>
    <w:rsid w:val="005B05F6"/>
    <w:rsid w:val="005B0F68"/>
    <w:rsid w:val="005B18D8"/>
    <w:rsid w:val="005B251F"/>
    <w:rsid w:val="005B276D"/>
    <w:rsid w:val="005B2BDD"/>
    <w:rsid w:val="005B3382"/>
    <w:rsid w:val="005B361D"/>
    <w:rsid w:val="005B389F"/>
    <w:rsid w:val="005B49A4"/>
    <w:rsid w:val="005B4C04"/>
    <w:rsid w:val="005B4F40"/>
    <w:rsid w:val="005B5011"/>
    <w:rsid w:val="005B583C"/>
    <w:rsid w:val="005B5CC6"/>
    <w:rsid w:val="005B6774"/>
    <w:rsid w:val="005B7B81"/>
    <w:rsid w:val="005B7F1A"/>
    <w:rsid w:val="005C03F8"/>
    <w:rsid w:val="005C0704"/>
    <w:rsid w:val="005C0968"/>
    <w:rsid w:val="005C096B"/>
    <w:rsid w:val="005C11C9"/>
    <w:rsid w:val="005C159A"/>
    <w:rsid w:val="005C1F6C"/>
    <w:rsid w:val="005C20D5"/>
    <w:rsid w:val="005C324B"/>
    <w:rsid w:val="005C3FCC"/>
    <w:rsid w:val="005C525A"/>
    <w:rsid w:val="005C7571"/>
    <w:rsid w:val="005D1111"/>
    <w:rsid w:val="005D1411"/>
    <w:rsid w:val="005D1AB1"/>
    <w:rsid w:val="005D1D78"/>
    <w:rsid w:val="005D25AF"/>
    <w:rsid w:val="005D274B"/>
    <w:rsid w:val="005D2E50"/>
    <w:rsid w:val="005D3852"/>
    <w:rsid w:val="005D3D6E"/>
    <w:rsid w:val="005D3E04"/>
    <w:rsid w:val="005D4881"/>
    <w:rsid w:val="005D4D6D"/>
    <w:rsid w:val="005D61D4"/>
    <w:rsid w:val="005D6359"/>
    <w:rsid w:val="005D7BED"/>
    <w:rsid w:val="005E0D3D"/>
    <w:rsid w:val="005E13F3"/>
    <w:rsid w:val="005E27C9"/>
    <w:rsid w:val="005E2FB8"/>
    <w:rsid w:val="005E3EFC"/>
    <w:rsid w:val="005E4E87"/>
    <w:rsid w:val="005E518C"/>
    <w:rsid w:val="005E558D"/>
    <w:rsid w:val="005E5D6D"/>
    <w:rsid w:val="005E6642"/>
    <w:rsid w:val="005E6DAD"/>
    <w:rsid w:val="005E7683"/>
    <w:rsid w:val="005F14E6"/>
    <w:rsid w:val="005F1544"/>
    <w:rsid w:val="005F2976"/>
    <w:rsid w:val="005F3385"/>
    <w:rsid w:val="005F3CE5"/>
    <w:rsid w:val="005F3F29"/>
    <w:rsid w:val="005F49AB"/>
    <w:rsid w:val="005F5284"/>
    <w:rsid w:val="005F5DAE"/>
    <w:rsid w:val="005F5F02"/>
    <w:rsid w:val="005F5F7A"/>
    <w:rsid w:val="005F7473"/>
    <w:rsid w:val="006006A6"/>
    <w:rsid w:val="00600D3A"/>
    <w:rsid w:val="00601392"/>
    <w:rsid w:val="00601772"/>
    <w:rsid w:val="00601B83"/>
    <w:rsid w:val="00602290"/>
    <w:rsid w:val="00602FED"/>
    <w:rsid w:val="00603D6F"/>
    <w:rsid w:val="00605F63"/>
    <w:rsid w:val="00605FFF"/>
    <w:rsid w:val="0060619D"/>
    <w:rsid w:val="006063BF"/>
    <w:rsid w:val="0060694E"/>
    <w:rsid w:val="00606D6B"/>
    <w:rsid w:val="00607842"/>
    <w:rsid w:val="00607DE4"/>
    <w:rsid w:val="0061114F"/>
    <w:rsid w:val="00612841"/>
    <w:rsid w:val="006129FC"/>
    <w:rsid w:val="00612CFA"/>
    <w:rsid w:val="00613D66"/>
    <w:rsid w:val="00614038"/>
    <w:rsid w:val="0061470C"/>
    <w:rsid w:val="00614A05"/>
    <w:rsid w:val="0061635B"/>
    <w:rsid w:val="006167A0"/>
    <w:rsid w:val="00617964"/>
    <w:rsid w:val="00617F67"/>
    <w:rsid w:val="006203EB"/>
    <w:rsid w:val="006204DC"/>
    <w:rsid w:val="00620CD7"/>
    <w:rsid w:val="00620D03"/>
    <w:rsid w:val="00621D63"/>
    <w:rsid w:val="006227ED"/>
    <w:rsid w:val="00622871"/>
    <w:rsid w:val="0062372B"/>
    <w:rsid w:val="00623C12"/>
    <w:rsid w:val="006243A7"/>
    <w:rsid w:val="00624F4C"/>
    <w:rsid w:val="00625278"/>
    <w:rsid w:val="0062562A"/>
    <w:rsid w:val="006260D8"/>
    <w:rsid w:val="006269F7"/>
    <w:rsid w:val="00626F24"/>
    <w:rsid w:val="006277AA"/>
    <w:rsid w:val="006277F1"/>
    <w:rsid w:val="00627E15"/>
    <w:rsid w:val="00631752"/>
    <w:rsid w:val="006318EA"/>
    <w:rsid w:val="00631B8C"/>
    <w:rsid w:val="006329DA"/>
    <w:rsid w:val="00632A2E"/>
    <w:rsid w:val="00632D6C"/>
    <w:rsid w:val="00632D81"/>
    <w:rsid w:val="00632D96"/>
    <w:rsid w:val="006330FE"/>
    <w:rsid w:val="006335CC"/>
    <w:rsid w:val="00634DD4"/>
    <w:rsid w:val="0063505C"/>
    <w:rsid w:val="0063531A"/>
    <w:rsid w:val="00635851"/>
    <w:rsid w:val="00635F81"/>
    <w:rsid w:val="006363AB"/>
    <w:rsid w:val="006372BF"/>
    <w:rsid w:val="00637551"/>
    <w:rsid w:val="00637DCF"/>
    <w:rsid w:val="00640604"/>
    <w:rsid w:val="00640709"/>
    <w:rsid w:val="00640A42"/>
    <w:rsid w:val="0064154E"/>
    <w:rsid w:val="00641CED"/>
    <w:rsid w:val="0064295D"/>
    <w:rsid w:val="00643D5B"/>
    <w:rsid w:val="0064574C"/>
    <w:rsid w:val="00645A7F"/>
    <w:rsid w:val="00645A93"/>
    <w:rsid w:val="006467DB"/>
    <w:rsid w:val="006503FF"/>
    <w:rsid w:val="00650A96"/>
    <w:rsid w:val="006524B4"/>
    <w:rsid w:val="00652832"/>
    <w:rsid w:val="00652C30"/>
    <w:rsid w:val="00652DC8"/>
    <w:rsid w:val="00653CF8"/>
    <w:rsid w:val="00653D7D"/>
    <w:rsid w:val="00654502"/>
    <w:rsid w:val="00654BBF"/>
    <w:rsid w:val="006555E3"/>
    <w:rsid w:val="006556CC"/>
    <w:rsid w:val="006559E4"/>
    <w:rsid w:val="00656698"/>
    <w:rsid w:val="00657726"/>
    <w:rsid w:val="00657BD8"/>
    <w:rsid w:val="00657EA0"/>
    <w:rsid w:val="006608AC"/>
    <w:rsid w:val="00661AA2"/>
    <w:rsid w:val="00662895"/>
    <w:rsid w:val="006637E7"/>
    <w:rsid w:val="00663C40"/>
    <w:rsid w:val="006644F6"/>
    <w:rsid w:val="00664879"/>
    <w:rsid w:val="00665943"/>
    <w:rsid w:val="00666CC1"/>
    <w:rsid w:val="006671F5"/>
    <w:rsid w:val="00667963"/>
    <w:rsid w:val="006701B2"/>
    <w:rsid w:val="006706F1"/>
    <w:rsid w:val="00670809"/>
    <w:rsid w:val="0067086D"/>
    <w:rsid w:val="00670909"/>
    <w:rsid w:val="00670B13"/>
    <w:rsid w:val="00670CF2"/>
    <w:rsid w:val="00670EF2"/>
    <w:rsid w:val="00671914"/>
    <w:rsid w:val="006719E1"/>
    <w:rsid w:val="00672270"/>
    <w:rsid w:val="00673E30"/>
    <w:rsid w:val="0067436F"/>
    <w:rsid w:val="00675121"/>
    <w:rsid w:val="006756FA"/>
    <w:rsid w:val="0067767B"/>
    <w:rsid w:val="0067772C"/>
    <w:rsid w:val="00677CAA"/>
    <w:rsid w:val="00677F4C"/>
    <w:rsid w:val="00681192"/>
    <w:rsid w:val="006812E0"/>
    <w:rsid w:val="00682765"/>
    <w:rsid w:val="006847CE"/>
    <w:rsid w:val="00684C1D"/>
    <w:rsid w:val="006853C0"/>
    <w:rsid w:val="00685CAD"/>
    <w:rsid w:val="0068627E"/>
    <w:rsid w:val="00686810"/>
    <w:rsid w:val="00690959"/>
    <w:rsid w:val="00692395"/>
    <w:rsid w:val="006925F3"/>
    <w:rsid w:val="00692E4E"/>
    <w:rsid w:val="00693BB8"/>
    <w:rsid w:val="00694225"/>
    <w:rsid w:val="00694864"/>
    <w:rsid w:val="00694DA9"/>
    <w:rsid w:val="00696596"/>
    <w:rsid w:val="006969E1"/>
    <w:rsid w:val="00697A42"/>
    <w:rsid w:val="00697D4F"/>
    <w:rsid w:val="006A0C6F"/>
    <w:rsid w:val="006A1AA6"/>
    <w:rsid w:val="006A1B7D"/>
    <w:rsid w:val="006A2686"/>
    <w:rsid w:val="006A26C1"/>
    <w:rsid w:val="006A283A"/>
    <w:rsid w:val="006A2917"/>
    <w:rsid w:val="006A2E6C"/>
    <w:rsid w:val="006A4585"/>
    <w:rsid w:val="006A4AAF"/>
    <w:rsid w:val="006A4BB3"/>
    <w:rsid w:val="006A548D"/>
    <w:rsid w:val="006B0037"/>
    <w:rsid w:val="006B0CE9"/>
    <w:rsid w:val="006B0DC1"/>
    <w:rsid w:val="006B2A49"/>
    <w:rsid w:val="006B2CF4"/>
    <w:rsid w:val="006B2DF7"/>
    <w:rsid w:val="006B30DB"/>
    <w:rsid w:val="006B3315"/>
    <w:rsid w:val="006B4221"/>
    <w:rsid w:val="006B5117"/>
    <w:rsid w:val="006B5295"/>
    <w:rsid w:val="006B5609"/>
    <w:rsid w:val="006B5816"/>
    <w:rsid w:val="006B59D3"/>
    <w:rsid w:val="006B5E42"/>
    <w:rsid w:val="006B6266"/>
    <w:rsid w:val="006B640E"/>
    <w:rsid w:val="006B6647"/>
    <w:rsid w:val="006B6883"/>
    <w:rsid w:val="006B6C0B"/>
    <w:rsid w:val="006B7CB5"/>
    <w:rsid w:val="006C0540"/>
    <w:rsid w:val="006C0A0E"/>
    <w:rsid w:val="006C12F4"/>
    <w:rsid w:val="006C179D"/>
    <w:rsid w:val="006C1AF7"/>
    <w:rsid w:val="006C1DCE"/>
    <w:rsid w:val="006C3050"/>
    <w:rsid w:val="006C3145"/>
    <w:rsid w:val="006C332F"/>
    <w:rsid w:val="006C3F89"/>
    <w:rsid w:val="006C3FD0"/>
    <w:rsid w:val="006C4573"/>
    <w:rsid w:val="006C47FB"/>
    <w:rsid w:val="006C549B"/>
    <w:rsid w:val="006C5F98"/>
    <w:rsid w:val="006C6A93"/>
    <w:rsid w:val="006C7BA6"/>
    <w:rsid w:val="006D054D"/>
    <w:rsid w:val="006D055B"/>
    <w:rsid w:val="006D0FF0"/>
    <w:rsid w:val="006D10E6"/>
    <w:rsid w:val="006D15D4"/>
    <w:rsid w:val="006D170D"/>
    <w:rsid w:val="006D1973"/>
    <w:rsid w:val="006D30D1"/>
    <w:rsid w:val="006D4C7D"/>
    <w:rsid w:val="006D5680"/>
    <w:rsid w:val="006D66A3"/>
    <w:rsid w:val="006D66C9"/>
    <w:rsid w:val="006D6706"/>
    <w:rsid w:val="006D6A77"/>
    <w:rsid w:val="006D6B72"/>
    <w:rsid w:val="006D6BCF"/>
    <w:rsid w:val="006E0EE9"/>
    <w:rsid w:val="006E1CD5"/>
    <w:rsid w:val="006E21B8"/>
    <w:rsid w:val="006E25CA"/>
    <w:rsid w:val="006E2AB8"/>
    <w:rsid w:val="006E2D4F"/>
    <w:rsid w:val="006E2FE6"/>
    <w:rsid w:val="006E31C4"/>
    <w:rsid w:val="006E3657"/>
    <w:rsid w:val="006E3C6A"/>
    <w:rsid w:val="006E4A47"/>
    <w:rsid w:val="006E5BB1"/>
    <w:rsid w:val="006E5C51"/>
    <w:rsid w:val="006E5CD7"/>
    <w:rsid w:val="006E6D26"/>
    <w:rsid w:val="006E7520"/>
    <w:rsid w:val="006E7645"/>
    <w:rsid w:val="006F0088"/>
    <w:rsid w:val="006F0245"/>
    <w:rsid w:val="006F0569"/>
    <w:rsid w:val="006F16EC"/>
    <w:rsid w:val="006F2B1C"/>
    <w:rsid w:val="006F3083"/>
    <w:rsid w:val="006F3283"/>
    <w:rsid w:val="006F37FB"/>
    <w:rsid w:val="006F3A9C"/>
    <w:rsid w:val="006F47E3"/>
    <w:rsid w:val="006F53E7"/>
    <w:rsid w:val="006F567C"/>
    <w:rsid w:val="006F5CD9"/>
    <w:rsid w:val="006F5D68"/>
    <w:rsid w:val="006F6279"/>
    <w:rsid w:val="006F62F4"/>
    <w:rsid w:val="006F7C07"/>
    <w:rsid w:val="00701101"/>
    <w:rsid w:val="00701C1C"/>
    <w:rsid w:val="007025E8"/>
    <w:rsid w:val="00702C29"/>
    <w:rsid w:val="007034E9"/>
    <w:rsid w:val="00703721"/>
    <w:rsid w:val="00703A73"/>
    <w:rsid w:val="00703FB2"/>
    <w:rsid w:val="007044C9"/>
    <w:rsid w:val="007050DE"/>
    <w:rsid w:val="00705470"/>
    <w:rsid w:val="00705E9A"/>
    <w:rsid w:val="0070620B"/>
    <w:rsid w:val="00706F84"/>
    <w:rsid w:val="007073D8"/>
    <w:rsid w:val="007074B6"/>
    <w:rsid w:val="0071196E"/>
    <w:rsid w:val="0071235A"/>
    <w:rsid w:val="00712672"/>
    <w:rsid w:val="0071276B"/>
    <w:rsid w:val="00712E82"/>
    <w:rsid w:val="00712F07"/>
    <w:rsid w:val="00713718"/>
    <w:rsid w:val="00714402"/>
    <w:rsid w:val="00714F95"/>
    <w:rsid w:val="0071524B"/>
    <w:rsid w:val="007152BF"/>
    <w:rsid w:val="007154E5"/>
    <w:rsid w:val="00715CA6"/>
    <w:rsid w:val="007165BC"/>
    <w:rsid w:val="00716609"/>
    <w:rsid w:val="007166F7"/>
    <w:rsid w:val="00717455"/>
    <w:rsid w:val="00717722"/>
    <w:rsid w:val="0071791B"/>
    <w:rsid w:val="00717B64"/>
    <w:rsid w:val="007204DE"/>
    <w:rsid w:val="00721B07"/>
    <w:rsid w:val="00721B8A"/>
    <w:rsid w:val="00721CBC"/>
    <w:rsid w:val="00721D5D"/>
    <w:rsid w:val="00722A4B"/>
    <w:rsid w:val="00722A55"/>
    <w:rsid w:val="00722CD1"/>
    <w:rsid w:val="007239D9"/>
    <w:rsid w:val="007256FC"/>
    <w:rsid w:val="00726712"/>
    <w:rsid w:val="00726E28"/>
    <w:rsid w:val="007271D7"/>
    <w:rsid w:val="007279BD"/>
    <w:rsid w:val="0073095B"/>
    <w:rsid w:val="00730CD9"/>
    <w:rsid w:val="00731C54"/>
    <w:rsid w:val="00732281"/>
    <w:rsid w:val="007331A0"/>
    <w:rsid w:val="0073447C"/>
    <w:rsid w:val="00734671"/>
    <w:rsid w:val="007346B2"/>
    <w:rsid w:val="00735771"/>
    <w:rsid w:val="00735853"/>
    <w:rsid w:val="00736168"/>
    <w:rsid w:val="007362F8"/>
    <w:rsid w:val="0073672B"/>
    <w:rsid w:val="007368F3"/>
    <w:rsid w:val="00737E4B"/>
    <w:rsid w:val="0074003D"/>
    <w:rsid w:val="00740FB5"/>
    <w:rsid w:val="00741A2E"/>
    <w:rsid w:val="00742893"/>
    <w:rsid w:val="0074291F"/>
    <w:rsid w:val="00742A00"/>
    <w:rsid w:val="00742B0D"/>
    <w:rsid w:val="00743B65"/>
    <w:rsid w:val="0074445A"/>
    <w:rsid w:val="00745592"/>
    <w:rsid w:val="007456F8"/>
    <w:rsid w:val="00745900"/>
    <w:rsid w:val="00745D59"/>
    <w:rsid w:val="007469DA"/>
    <w:rsid w:val="00747075"/>
    <w:rsid w:val="00747A54"/>
    <w:rsid w:val="00747ACC"/>
    <w:rsid w:val="00747F3F"/>
    <w:rsid w:val="00750403"/>
    <w:rsid w:val="007510C4"/>
    <w:rsid w:val="007510F7"/>
    <w:rsid w:val="007516A0"/>
    <w:rsid w:val="0075239D"/>
    <w:rsid w:val="00752B1D"/>
    <w:rsid w:val="00752D34"/>
    <w:rsid w:val="00752D72"/>
    <w:rsid w:val="00752EDD"/>
    <w:rsid w:val="007558FE"/>
    <w:rsid w:val="007560C0"/>
    <w:rsid w:val="00756F1C"/>
    <w:rsid w:val="00757EA0"/>
    <w:rsid w:val="007600BF"/>
    <w:rsid w:val="0076058C"/>
    <w:rsid w:val="0076085A"/>
    <w:rsid w:val="00760B43"/>
    <w:rsid w:val="00760D09"/>
    <w:rsid w:val="00760DB1"/>
    <w:rsid w:val="00761442"/>
    <w:rsid w:val="00761826"/>
    <w:rsid w:val="00761F32"/>
    <w:rsid w:val="00763B7A"/>
    <w:rsid w:val="00763D6A"/>
    <w:rsid w:val="00763D8C"/>
    <w:rsid w:val="00764478"/>
    <w:rsid w:val="00764C75"/>
    <w:rsid w:val="00765325"/>
    <w:rsid w:val="00765BF5"/>
    <w:rsid w:val="00765E5D"/>
    <w:rsid w:val="00766C6B"/>
    <w:rsid w:val="00770B33"/>
    <w:rsid w:val="00771594"/>
    <w:rsid w:val="00771F6F"/>
    <w:rsid w:val="007727DB"/>
    <w:rsid w:val="00772980"/>
    <w:rsid w:val="00772C14"/>
    <w:rsid w:val="00772EF1"/>
    <w:rsid w:val="0077356B"/>
    <w:rsid w:val="00773890"/>
    <w:rsid w:val="00773B6A"/>
    <w:rsid w:val="00774EBE"/>
    <w:rsid w:val="00775380"/>
    <w:rsid w:val="00775E8F"/>
    <w:rsid w:val="00775E97"/>
    <w:rsid w:val="00776349"/>
    <w:rsid w:val="007765C4"/>
    <w:rsid w:val="00776CC5"/>
    <w:rsid w:val="00776DA6"/>
    <w:rsid w:val="00777E94"/>
    <w:rsid w:val="00780F3E"/>
    <w:rsid w:val="00781D06"/>
    <w:rsid w:val="00781D9E"/>
    <w:rsid w:val="00781DFC"/>
    <w:rsid w:val="007822A6"/>
    <w:rsid w:val="00782C28"/>
    <w:rsid w:val="007830B8"/>
    <w:rsid w:val="007835AC"/>
    <w:rsid w:val="00783E37"/>
    <w:rsid w:val="00783ECD"/>
    <w:rsid w:val="00783F47"/>
    <w:rsid w:val="0078444E"/>
    <w:rsid w:val="00784592"/>
    <w:rsid w:val="00786BC9"/>
    <w:rsid w:val="00787D76"/>
    <w:rsid w:val="00790EA6"/>
    <w:rsid w:val="00791079"/>
    <w:rsid w:val="007916A9"/>
    <w:rsid w:val="00791868"/>
    <w:rsid w:val="00791D2B"/>
    <w:rsid w:val="00792505"/>
    <w:rsid w:val="00792AB4"/>
    <w:rsid w:val="007930E9"/>
    <w:rsid w:val="00793260"/>
    <w:rsid w:val="0079380D"/>
    <w:rsid w:val="00793D9B"/>
    <w:rsid w:val="00793F54"/>
    <w:rsid w:val="007942E5"/>
    <w:rsid w:val="00795745"/>
    <w:rsid w:val="00795AF5"/>
    <w:rsid w:val="00797014"/>
    <w:rsid w:val="0079746C"/>
    <w:rsid w:val="007A0D87"/>
    <w:rsid w:val="007A1814"/>
    <w:rsid w:val="007A1C2D"/>
    <w:rsid w:val="007A209E"/>
    <w:rsid w:val="007A26A6"/>
    <w:rsid w:val="007A2900"/>
    <w:rsid w:val="007A2DCB"/>
    <w:rsid w:val="007A3749"/>
    <w:rsid w:val="007A3DA2"/>
    <w:rsid w:val="007A3DE5"/>
    <w:rsid w:val="007A4224"/>
    <w:rsid w:val="007A43B5"/>
    <w:rsid w:val="007A4540"/>
    <w:rsid w:val="007A4C83"/>
    <w:rsid w:val="007A4CF7"/>
    <w:rsid w:val="007A4E83"/>
    <w:rsid w:val="007A53E4"/>
    <w:rsid w:val="007A60CD"/>
    <w:rsid w:val="007A636A"/>
    <w:rsid w:val="007A63D5"/>
    <w:rsid w:val="007A6FD3"/>
    <w:rsid w:val="007B1185"/>
    <w:rsid w:val="007B13BC"/>
    <w:rsid w:val="007B19EC"/>
    <w:rsid w:val="007B2430"/>
    <w:rsid w:val="007B2C33"/>
    <w:rsid w:val="007B2E13"/>
    <w:rsid w:val="007B3406"/>
    <w:rsid w:val="007B3C58"/>
    <w:rsid w:val="007B4174"/>
    <w:rsid w:val="007B41A5"/>
    <w:rsid w:val="007B4292"/>
    <w:rsid w:val="007B46A6"/>
    <w:rsid w:val="007B47C9"/>
    <w:rsid w:val="007B4BE6"/>
    <w:rsid w:val="007B5E43"/>
    <w:rsid w:val="007B6F00"/>
    <w:rsid w:val="007B7345"/>
    <w:rsid w:val="007B76D2"/>
    <w:rsid w:val="007C0F48"/>
    <w:rsid w:val="007C1500"/>
    <w:rsid w:val="007C1859"/>
    <w:rsid w:val="007C1D6E"/>
    <w:rsid w:val="007C210F"/>
    <w:rsid w:val="007C272D"/>
    <w:rsid w:val="007C2EEB"/>
    <w:rsid w:val="007C2EF0"/>
    <w:rsid w:val="007C303A"/>
    <w:rsid w:val="007C31F0"/>
    <w:rsid w:val="007C3FB2"/>
    <w:rsid w:val="007C44DA"/>
    <w:rsid w:val="007C4835"/>
    <w:rsid w:val="007C495D"/>
    <w:rsid w:val="007C5E94"/>
    <w:rsid w:val="007C5F54"/>
    <w:rsid w:val="007C6277"/>
    <w:rsid w:val="007C6D33"/>
    <w:rsid w:val="007C6F25"/>
    <w:rsid w:val="007C7A24"/>
    <w:rsid w:val="007D03B3"/>
    <w:rsid w:val="007D0A56"/>
    <w:rsid w:val="007D0D82"/>
    <w:rsid w:val="007D0EA1"/>
    <w:rsid w:val="007D23D8"/>
    <w:rsid w:val="007D31DE"/>
    <w:rsid w:val="007D3F2B"/>
    <w:rsid w:val="007D4429"/>
    <w:rsid w:val="007D491B"/>
    <w:rsid w:val="007D5E2E"/>
    <w:rsid w:val="007D6091"/>
    <w:rsid w:val="007D672C"/>
    <w:rsid w:val="007D6A02"/>
    <w:rsid w:val="007D6FA0"/>
    <w:rsid w:val="007D7AE7"/>
    <w:rsid w:val="007D7B97"/>
    <w:rsid w:val="007E04F1"/>
    <w:rsid w:val="007E05AB"/>
    <w:rsid w:val="007E08E1"/>
    <w:rsid w:val="007E168F"/>
    <w:rsid w:val="007E23E9"/>
    <w:rsid w:val="007E2412"/>
    <w:rsid w:val="007E2BDA"/>
    <w:rsid w:val="007E3373"/>
    <w:rsid w:val="007E38D1"/>
    <w:rsid w:val="007E3C0A"/>
    <w:rsid w:val="007E3D59"/>
    <w:rsid w:val="007E3F6D"/>
    <w:rsid w:val="007E403F"/>
    <w:rsid w:val="007E43D4"/>
    <w:rsid w:val="007E4460"/>
    <w:rsid w:val="007E51E3"/>
    <w:rsid w:val="007E5438"/>
    <w:rsid w:val="007E5C7B"/>
    <w:rsid w:val="007E5E9A"/>
    <w:rsid w:val="007E5F64"/>
    <w:rsid w:val="007E646F"/>
    <w:rsid w:val="007E65B1"/>
    <w:rsid w:val="007E73DF"/>
    <w:rsid w:val="007E7EF3"/>
    <w:rsid w:val="007E7F9B"/>
    <w:rsid w:val="007F0428"/>
    <w:rsid w:val="007F16C2"/>
    <w:rsid w:val="007F1710"/>
    <w:rsid w:val="007F18C0"/>
    <w:rsid w:val="007F244A"/>
    <w:rsid w:val="007F2862"/>
    <w:rsid w:val="007F3802"/>
    <w:rsid w:val="007F384C"/>
    <w:rsid w:val="007F3A09"/>
    <w:rsid w:val="007F3FF0"/>
    <w:rsid w:val="007F42CB"/>
    <w:rsid w:val="007F4B9A"/>
    <w:rsid w:val="007F535C"/>
    <w:rsid w:val="007F5413"/>
    <w:rsid w:val="007F55C2"/>
    <w:rsid w:val="007F5C67"/>
    <w:rsid w:val="007F72B6"/>
    <w:rsid w:val="00800594"/>
    <w:rsid w:val="00802C8C"/>
    <w:rsid w:val="00802F92"/>
    <w:rsid w:val="00804399"/>
    <w:rsid w:val="00804C24"/>
    <w:rsid w:val="00805418"/>
    <w:rsid w:val="0080597D"/>
    <w:rsid w:val="00806292"/>
    <w:rsid w:val="00806415"/>
    <w:rsid w:val="008077F5"/>
    <w:rsid w:val="00807AAF"/>
    <w:rsid w:val="008101A2"/>
    <w:rsid w:val="00810764"/>
    <w:rsid w:val="00810B83"/>
    <w:rsid w:val="00811B92"/>
    <w:rsid w:val="008121CF"/>
    <w:rsid w:val="00812887"/>
    <w:rsid w:val="008128EB"/>
    <w:rsid w:val="0081344D"/>
    <w:rsid w:val="008139EE"/>
    <w:rsid w:val="00813CF1"/>
    <w:rsid w:val="00814BA1"/>
    <w:rsid w:val="00814E1B"/>
    <w:rsid w:val="00815181"/>
    <w:rsid w:val="00815DCC"/>
    <w:rsid w:val="00815F7D"/>
    <w:rsid w:val="00816024"/>
    <w:rsid w:val="0081630A"/>
    <w:rsid w:val="0081711F"/>
    <w:rsid w:val="00817577"/>
    <w:rsid w:val="00820203"/>
    <w:rsid w:val="0082102E"/>
    <w:rsid w:val="008219A4"/>
    <w:rsid w:val="00821A91"/>
    <w:rsid w:val="00821A92"/>
    <w:rsid w:val="00822022"/>
    <w:rsid w:val="00822099"/>
    <w:rsid w:val="00823BB7"/>
    <w:rsid w:val="00824E04"/>
    <w:rsid w:val="00824EAD"/>
    <w:rsid w:val="00825556"/>
    <w:rsid w:val="0082682F"/>
    <w:rsid w:val="008268B1"/>
    <w:rsid w:val="008276E7"/>
    <w:rsid w:val="00827970"/>
    <w:rsid w:val="00827C1E"/>
    <w:rsid w:val="00830274"/>
    <w:rsid w:val="008302FF"/>
    <w:rsid w:val="00830643"/>
    <w:rsid w:val="00831217"/>
    <w:rsid w:val="00831854"/>
    <w:rsid w:val="00831B36"/>
    <w:rsid w:val="0083262C"/>
    <w:rsid w:val="00832DB3"/>
    <w:rsid w:val="00833976"/>
    <w:rsid w:val="00833EF0"/>
    <w:rsid w:val="00834F93"/>
    <w:rsid w:val="008360A2"/>
    <w:rsid w:val="0083634C"/>
    <w:rsid w:val="008365F1"/>
    <w:rsid w:val="00836611"/>
    <w:rsid w:val="00836729"/>
    <w:rsid w:val="00836839"/>
    <w:rsid w:val="00837357"/>
    <w:rsid w:val="00837672"/>
    <w:rsid w:val="00837813"/>
    <w:rsid w:val="008403C4"/>
    <w:rsid w:val="00840B6C"/>
    <w:rsid w:val="008414F6"/>
    <w:rsid w:val="00841BEB"/>
    <w:rsid w:val="00844462"/>
    <w:rsid w:val="0084514F"/>
    <w:rsid w:val="00845414"/>
    <w:rsid w:val="00845BCD"/>
    <w:rsid w:val="008469A1"/>
    <w:rsid w:val="00846BAB"/>
    <w:rsid w:val="00846E70"/>
    <w:rsid w:val="0084749D"/>
    <w:rsid w:val="00847CC1"/>
    <w:rsid w:val="00850DE9"/>
    <w:rsid w:val="00852614"/>
    <w:rsid w:val="008526FA"/>
    <w:rsid w:val="00852737"/>
    <w:rsid w:val="00852B23"/>
    <w:rsid w:val="00852B3F"/>
    <w:rsid w:val="00852B79"/>
    <w:rsid w:val="00852B97"/>
    <w:rsid w:val="00852D85"/>
    <w:rsid w:val="00853631"/>
    <w:rsid w:val="00854C1C"/>
    <w:rsid w:val="00855722"/>
    <w:rsid w:val="00855A29"/>
    <w:rsid w:val="00856106"/>
    <w:rsid w:val="00856265"/>
    <w:rsid w:val="00856A97"/>
    <w:rsid w:val="00857BC9"/>
    <w:rsid w:val="008608CE"/>
    <w:rsid w:val="00861ADE"/>
    <w:rsid w:val="00861B43"/>
    <w:rsid w:val="008625C3"/>
    <w:rsid w:val="00862FDA"/>
    <w:rsid w:val="00863447"/>
    <w:rsid w:val="0086423A"/>
    <w:rsid w:val="008642A6"/>
    <w:rsid w:val="008642EB"/>
    <w:rsid w:val="008647CC"/>
    <w:rsid w:val="00864C2F"/>
    <w:rsid w:val="00865102"/>
    <w:rsid w:val="0086549A"/>
    <w:rsid w:val="0086584A"/>
    <w:rsid w:val="0086768F"/>
    <w:rsid w:val="008701D4"/>
    <w:rsid w:val="00870368"/>
    <w:rsid w:val="0087087E"/>
    <w:rsid w:val="00870A06"/>
    <w:rsid w:val="00870CC8"/>
    <w:rsid w:val="00870EBB"/>
    <w:rsid w:val="00871B83"/>
    <w:rsid w:val="00871C6F"/>
    <w:rsid w:val="00871DB0"/>
    <w:rsid w:val="008723BE"/>
    <w:rsid w:val="0087272D"/>
    <w:rsid w:val="00872D7F"/>
    <w:rsid w:val="0087319D"/>
    <w:rsid w:val="00873324"/>
    <w:rsid w:val="00874991"/>
    <w:rsid w:val="008749AB"/>
    <w:rsid w:val="00874B27"/>
    <w:rsid w:val="00874EAD"/>
    <w:rsid w:val="0087681D"/>
    <w:rsid w:val="008768CF"/>
    <w:rsid w:val="00877E8A"/>
    <w:rsid w:val="00877FBF"/>
    <w:rsid w:val="0088001B"/>
    <w:rsid w:val="00880C69"/>
    <w:rsid w:val="00880D1C"/>
    <w:rsid w:val="00881608"/>
    <w:rsid w:val="008818C2"/>
    <w:rsid w:val="00881F9C"/>
    <w:rsid w:val="00881FAF"/>
    <w:rsid w:val="00881FBD"/>
    <w:rsid w:val="008824D1"/>
    <w:rsid w:val="00882BE6"/>
    <w:rsid w:val="0088324D"/>
    <w:rsid w:val="0088352E"/>
    <w:rsid w:val="008850C1"/>
    <w:rsid w:val="00886AD7"/>
    <w:rsid w:val="00886BA8"/>
    <w:rsid w:val="00886CEC"/>
    <w:rsid w:val="0088782A"/>
    <w:rsid w:val="008900A1"/>
    <w:rsid w:val="008904B4"/>
    <w:rsid w:val="00891995"/>
    <w:rsid w:val="00891C8E"/>
    <w:rsid w:val="00892E36"/>
    <w:rsid w:val="00895B32"/>
    <w:rsid w:val="00896408"/>
    <w:rsid w:val="0089727B"/>
    <w:rsid w:val="00897472"/>
    <w:rsid w:val="008976B8"/>
    <w:rsid w:val="008A0F71"/>
    <w:rsid w:val="008A12B8"/>
    <w:rsid w:val="008A19C1"/>
    <w:rsid w:val="008A24F4"/>
    <w:rsid w:val="008A2A68"/>
    <w:rsid w:val="008A30F7"/>
    <w:rsid w:val="008A3302"/>
    <w:rsid w:val="008A3727"/>
    <w:rsid w:val="008A38FD"/>
    <w:rsid w:val="008A3DA0"/>
    <w:rsid w:val="008A4932"/>
    <w:rsid w:val="008A4D75"/>
    <w:rsid w:val="008A5000"/>
    <w:rsid w:val="008A564C"/>
    <w:rsid w:val="008A58C7"/>
    <w:rsid w:val="008A5976"/>
    <w:rsid w:val="008A5E2C"/>
    <w:rsid w:val="008A7AC0"/>
    <w:rsid w:val="008B03FA"/>
    <w:rsid w:val="008B0473"/>
    <w:rsid w:val="008B2991"/>
    <w:rsid w:val="008B2FD1"/>
    <w:rsid w:val="008B3792"/>
    <w:rsid w:val="008B5BC4"/>
    <w:rsid w:val="008B7AAB"/>
    <w:rsid w:val="008B7D71"/>
    <w:rsid w:val="008C00E3"/>
    <w:rsid w:val="008C16FC"/>
    <w:rsid w:val="008C2FCE"/>
    <w:rsid w:val="008C42A4"/>
    <w:rsid w:val="008C486E"/>
    <w:rsid w:val="008C4916"/>
    <w:rsid w:val="008C49B7"/>
    <w:rsid w:val="008C527D"/>
    <w:rsid w:val="008C5451"/>
    <w:rsid w:val="008C578D"/>
    <w:rsid w:val="008C5BF9"/>
    <w:rsid w:val="008C5C79"/>
    <w:rsid w:val="008C63BB"/>
    <w:rsid w:val="008C640E"/>
    <w:rsid w:val="008C735D"/>
    <w:rsid w:val="008D02AC"/>
    <w:rsid w:val="008D0DF6"/>
    <w:rsid w:val="008D10F1"/>
    <w:rsid w:val="008D10F3"/>
    <w:rsid w:val="008D1462"/>
    <w:rsid w:val="008D16E5"/>
    <w:rsid w:val="008D1875"/>
    <w:rsid w:val="008D19EE"/>
    <w:rsid w:val="008D1F37"/>
    <w:rsid w:val="008D2692"/>
    <w:rsid w:val="008D29D4"/>
    <w:rsid w:val="008D2DDF"/>
    <w:rsid w:val="008D3CE3"/>
    <w:rsid w:val="008D3DA1"/>
    <w:rsid w:val="008D41CB"/>
    <w:rsid w:val="008D4225"/>
    <w:rsid w:val="008D50CD"/>
    <w:rsid w:val="008D6462"/>
    <w:rsid w:val="008D78D2"/>
    <w:rsid w:val="008D7ABE"/>
    <w:rsid w:val="008E0C50"/>
    <w:rsid w:val="008E0CA8"/>
    <w:rsid w:val="008E0FFE"/>
    <w:rsid w:val="008E1AD6"/>
    <w:rsid w:val="008E2345"/>
    <w:rsid w:val="008E2503"/>
    <w:rsid w:val="008E33D2"/>
    <w:rsid w:val="008E4365"/>
    <w:rsid w:val="008E4920"/>
    <w:rsid w:val="008E50EB"/>
    <w:rsid w:val="008E54F6"/>
    <w:rsid w:val="008E61D3"/>
    <w:rsid w:val="008E6815"/>
    <w:rsid w:val="008E6F19"/>
    <w:rsid w:val="008E7B16"/>
    <w:rsid w:val="008F07D5"/>
    <w:rsid w:val="008F0AB3"/>
    <w:rsid w:val="008F1FA0"/>
    <w:rsid w:val="008F2647"/>
    <w:rsid w:val="008F3837"/>
    <w:rsid w:val="008F4173"/>
    <w:rsid w:val="008F4636"/>
    <w:rsid w:val="008F5276"/>
    <w:rsid w:val="008F52E6"/>
    <w:rsid w:val="008F5706"/>
    <w:rsid w:val="008F60BD"/>
    <w:rsid w:val="008F6697"/>
    <w:rsid w:val="008F72DA"/>
    <w:rsid w:val="008F7E56"/>
    <w:rsid w:val="0090029E"/>
    <w:rsid w:val="00900998"/>
    <w:rsid w:val="0090209A"/>
    <w:rsid w:val="0090255C"/>
    <w:rsid w:val="00902793"/>
    <w:rsid w:val="00902C98"/>
    <w:rsid w:val="009037FF"/>
    <w:rsid w:val="00904538"/>
    <w:rsid w:val="00904F3A"/>
    <w:rsid w:val="00904F89"/>
    <w:rsid w:val="0090550E"/>
    <w:rsid w:val="00905755"/>
    <w:rsid w:val="00905CB9"/>
    <w:rsid w:val="0090663D"/>
    <w:rsid w:val="00906BC3"/>
    <w:rsid w:val="00907BC9"/>
    <w:rsid w:val="0091098D"/>
    <w:rsid w:val="00910C96"/>
    <w:rsid w:val="00911172"/>
    <w:rsid w:val="00911235"/>
    <w:rsid w:val="00912860"/>
    <w:rsid w:val="009136D7"/>
    <w:rsid w:val="00913832"/>
    <w:rsid w:val="00914203"/>
    <w:rsid w:val="00914591"/>
    <w:rsid w:val="009146FA"/>
    <w:rsid w:val="00914A92"/>
    <w:rsid w:val="009152C1"/>
    <w:rsid w:val="0091568E"/>
    <w:rsid w:val="0091689A"/>
    <w:rsid w:val="00916B4C"/>
    <w:rsid w:val="00917BA8"/>
    <w:rsid w:val="00917DC9"/>
    <w:rsid w:val="00920235"/>
    <w:rsid w:val="0092057D"/>
    <w:rsid w:val="00920BB5"/>
    <w:rsid w:val="0092176E"/>
    <w:rsid w:val="00922125"/>
    <w:rsid w:val="0092279C"/>
    <w:rsid w:val="009228E6"/>
    <w:rsid w:val="0092377E"/>
    <w:rsid w:val="00924274"/>
    <w:rsid w:val="00924FF0"/>
    <w:rsid w:val="00925343"/>
    <w:rsid w:val="00926840"/>
    <w:rsid w:val="009270E5"/>
    <w:rsid w:val="0092771B"/>
    <w:rsid w:val="00930143"/>
    <w:rsid w:val="0093038F"/>
    <w:rsid w:val="00930A69"/>
    <w:rsid w:val="00931C40"/>
    <w:rsid w:val="009326A9"/>
    <w:rsid w:val="00932A0B"/>
    <w:rsid w:val="00932A50"/>
    <w:rsid w:val="00932BD3"/>
    <w:rsid w:val="00932C2E"/>
    <w:rsid w:val="0093313F"/>
    <w:rsid w:val="00933B45"/>
    <w:rsid w:val="009364C5"/>
    <w:rsid w:val="00940CFB"/>
    <w:rsid w:val="00940E4D"/>
    <w:rsid w:val="0094132E"/>
    <w:rsid w:val="00941C5C"/>
    <w:rsid w:val="009421F6"/>
    <w:rsid w:val="00942306"/>
    <w:rsid w:val="00942308"/>
    <w:rsid w:val="0094259E"/>
    <w:rsid w:val="00942A9A"/>
    <w:rsid w:val="00942DAA"/>
    <w:rsid w:val="00943044"/>
    <w:rsid w:val="00943EB1"/>
    <w:rsid w:val="00943F5B"/>
    <w:rsid w:val="00944F3A"/>
    <w:rsid w:val="00945879"/>
    <w:rsid w:val="00945EBA"/>
    <w:rsid w:val="009467DF"/>
    <w:rsid w:val="00946B9A"/>
    <w:rsid w:val="00946E22"/>
    <w:rsid w:val="00947418"/>
    <w:rsid w:val="00947922"/>
    <w:rsid w:val="00947958"/>
    <w:rsid w:val="00947CAC"/>
    <w:rsid w:val="00947EEB"/>
    <w:rsid w:val="00950852"/>
    <w:rsid w:val="009508A7"/>
    <w:rsid w:val="00951935"/>
    <w:rsid w:val="009530C8"/>
    <w:rsid w:val="0095404F"/>
    <w:rsid w:val="00956498"/>
    <w:rsid w:val="00956505"/>
    <w:rsid w:val="00956846"/>
    <w:rsid w:val="009569D3"/>
    <w:rsid w:val="009576D6"/>
    <w:rsid w:val="00960AF7"/>
    <w:rsid w:val="00961CB3"/>
    <w:rsid w:val="00961FA7"/>
    <w:rsid w:val="00962399"/>
    <w:rsid w:val="00962B22"/>
    <w:rsid w:val="00962DAC"/>
    <w:rsid w:val="00962EE8"/>
    <w:rsid w:val="00963379"/>
    <w:rsid w:val="00963581"/>
    <w:rsid w:val="009636E6"/>
    <w:rsid w:val="009645E6"/>
    <w:rsid w:val="009647BB"/>
    <w:rsid w:val="00964A40"/>
    <w:rsid w:val="00965C9C"/>
    <w:rsid w:val="00966230"/>
    <w:rsid w:val="009669FB"/>
    <w:rsid w:val="009676D6"/>
    <w:rsid w:val="009704E9"/>
    <w:rsid w:val="00970590"/>
    <w:rsid w:val="00971281"/>
    <w:rsid w:val="00971BE0"/>
    <w:rsid w:val="00972407"/>
    <w:rsid w:val="00973A1A"/>
    <w:rsid w:val="0097463E"/>
    <w:rsid w:val="0097526F"/>
    <w:rsid w:val="00975975"/>
    <w:rsid w:val="00975B89"/>
    <w:rsid w:val="00975C89"/>
    <w:rsid w:val="00975E0A"/>
    <w:rsid w:val="009768FE"/>
    <w:rsid w:val="00976A5B"/>
    <w:rsid w:val="00976FC5"/>
    <w:rsid w:val="00977742"/>
    <w:rsid w:val="009777F1"/>
    <w:rsid w:val="00977830"/>
    <w:rsid w:val="00982AAD"/>
    <w:rsid w:val="00982EC9"/>
    <w:rsid w:val="00983464"/>
    <w:rsid w:val="009846E5"/>
    <w:rsid w:val="00985C10"/>
    <w:rsid w:val="00985CE9"/>
    <w:rsid w:val="009867AD"/>
    <w:rsid w:val="00986AE6"/>
    <w:rsid w:val="00986CC5"/>
    <w:rsid w:val="0098794A"/>
    <w:rsid w:val="00990044"/>
    <w:rsid w:val="00990359"/>
    <w:rsid w:val="009909BA"/>
    <w:rsid w:val="00990E6E"/>
    <w:rsid w:val="00991070"/>
    <w:rsid w:val="00991B16"/>
    <w:rsid w:val="00991BFB"/>
    <w:rsid w:val="009920D1"/>
    <w:rsid w:val="009926F2"/>
    <w:rsid w:val="009928EB"/>
    <w:rsid w:val="009937F5"/>
    <w:rsid w:val="00993A8E"/>
    <w:rsid w:val="00994194"/>
    <w:rsid w:val="0099450B"/>
    <w:rsid w:val="0099452D"/>
    <w:rsid w:val="00995A68"/>
    <w:rsid w:val="00995D9B"/>
    <w:rsid w:val="0099657A"/>
    <w:rsid w:val="00996761"/>
    <w:rsid w:val="00996855"/>
    <w:rsid w:val="0099718B"/>
    <w:rsid w:val="009973EE"/>
    <w:rsid w:val="009A00DB"/>
    <w:rsid w:val="009A01E7"/>
    <w:rsid w:val="009A0517"/>
    <w:rsid w:val="009A132D"/>
    <w:rsid w:val="009A2617"/>
    <w:rsid w:val="009A354D"/>
    <w:rsid w:val="009A3951"/>
    <w:rsid w:val="009A4202"/>
    <w:rsid w:val="009A49DF"/>
    <w:rsid w:val="009A4B6B"/>
    <w:rsid w:val="009A52B0"/>
    <w:rsid w:val="009A625E"/>
    <w:rsid w:val="009A7C7C"/>
    <w:rsid w:val="009B0196"/>
    <w:rsid w:val="009B071B"/>
    <w:rsid w:val="009B1C58"/>
    <w:rsid w:val="009B2124"/>
    <w:rsid w:val="009B3432"/>
    <w:rsid w:val="009B3AC2"/>
    <w:rsid w:val="009B3C4C"/>
    <w:rsid w:val="009B3C8B"/>
    <w:rsid w:val="009B3E57"/>
    <w:rsid w:val="009B441F"/>
    <w:rsid w:val="009B4D0F"/>
    <w:rsid w:val="009B5465"/>
    <w:rsid w:val="009B550A"/>
    <w:rsid w:val="009B63A4"/>
    <w:rsid w:val="009B6F9A"/>
    <w:rsid w:val="009C0056"/>
    <w:rsid w:val="009C025C"/>
    <w:rsid w:val="009C1AF9"/>
    <w:rsid w:val="009C25DD"/>
    <w:rsid w:val="009C281E"/>
    <w:rsid w:val="009C3530"/>
    <w:rsid w:val="009C36D5"/>
    <w:rsid w:val="009C371C"/>
    <w:rsid w:val="009C3857"/>
    <w:rsid w:val="009C3977"/>
    <w:rsid w:val="009C3B9E"/>
    <w:rsid w:val="009C3BCC"/>
    <w:rsid w:val="009C4146"/>
    <w:rsid w:val="009C538E"/>
    <w:rsid w:val="009C5DBD"/>
    <w:rsid w:val="009C6715"/>
    <w:rsid w:val="009C6E75"/>
    <w:rsid w:val="009C721B"/>
    <w:rsid w:val="009C724C"/>
    <w:rsid w:val="009C7555"/>
    <w:rsid w:val="009C7571"/>
    <w:rsid w:val="009D005D"/>
    <w:rsid w:val="009D038D"/>
    <w:rsid w:val="009D09BD"/>
    <w:rsid w:val="009D208F"/>
    <w:rsid w:val="009D2544"/>
    <w:rsid w:val="009D27F3"/>
    <w:rsid w:val="009D38DC"/>
    <w:rsid w:val="009D4F28"/>
    <w:rsid w:val="009D50E7"/>
    <w:rsid w:val="009D50EB"/>
    <w:rsid w:val="009D5618"/>
    <w:rsid w:val="009D6604"/>
    <w:rsid w:val="009D6C95"/>
    <w:rsid w:val="009D747D"/>
    <w:rsid w:val="009D79A6"/>
    <w:rsid w:val="009E003E"/>
    <w:rsid w:val="009E02E9"/>
    <w:rsid w:val="009E035F"/>
    <w:rsid w:val="009E0F04"/>
    <w:rsid w:val="009E1BEF"/>
    <w:rsid w:val="009E2909"/>
    <w:rsid w:val="009E3016"/>
    <w:rsid w:val="009E382B"/>
    <w:rsid w:val="009E3DE7"/>
    <w:rsid w:val="009E3F4B"/>
    <w:rsid w:val="009E4948"/>
    <w:rsid w:val="009E52B6"/>
    <w:rsid w:val="009E5B36"/>
    <w:rsid w:val="009E6A11"/>
    <w:rsid w:val="009E6BEC"/>
    <w:rsid w:val="009E7AFF"/>
    <w:rsid w:val="009F05C8"/>
    <w:rsid w:val="009F0CCB"/>
    <w:rsid w:val="009F2A4A"/>
    <w:rsid w:val="009F3818"/>
    <w:rsid w:val="009F3EA4"/>
    <w:rsid w:val="009F4660"/>
    <w:rsid w:val="009F4FA0"/>
    <w:rsid w:val="009F5280"/>
    <w:rsid w:val="009F534B"/>
    <w:rsid w:val="009F5521"/>
    <w:rsid w:val="009F57CB"/>
    <w:rsid w:val="009F5F0D"/>
    <w:rsid w:val="009F6067"/>
    <w:rsid w:val="009F63B9"/>
    <w:rsid w:val="009F6CFD"/>
    <w:rsid w:val="009F7033"/>
    <w:rsid w:val="009F703C"/>
    <w:rsid w:val="009F79BA"/>
    <w:rsid w:val="00A00658"/>
    <w:rsid w:val="00A009C5"/>
    <w:rsid w:val="00A00D21"/>
    <w:rsid w:val="00A01636"/>
    <w:rsid w:val="00A016FF"/>
    <w:rsid w:val="00A0216E"/>
    <w:rsid w:val="00A0263A"/>
    <w:rsid w:val="00A02764"/>
    <w:rsid w:val="00A02B19"/>
    <w:rsid w:val="00A02BB1"/>
    <w:rsid w:val="00A03865"/>
    <w:rsid w:val="00A04277"/>
    <w:rsid w:val="00A04356"/>
    <w:rsid w:val="00A04678"/>
    <w:rsid w:val="00A05307"/>
    <w:rsid w:val="00A054F5"/>
    <w:rsid w:val="00A07387"/>
    <w:rsid w:val="00A0761B"/>
    <w:rsid w:val="00A1074D"/>
    <w:rsid w:val="00A1273C"/>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1940"/>
    <w:rsid w:val="00A228A6"/>
    <w:rsid w:val="00A233D0"/>
    <w:rsid w:val="00A249C9"/>
    <w:rsid w:val="00A25A95"/>
    <w:rsid w:val="00A25D41"/>
    <w:rsid w:val="00A25F80"/>
    <w:rsid w:val="00A261C5"/>
    <w:rsid w:val="00A26697"/>
    <w:rsid w:val="00A26E37"/>
    <w:rsid w:val="00A26FEB"/>
    <w:rsid w:val="00A273A3"/>
    <w:rsid w:val="00A279DF"/>
    <w:rsid w:val="00A27BDF"/>
    <w:rsid w:val="00A30078"/>
    <w:rsid w:val="00A301FF"/>
    <w:rsid w:val="00A30901"/>
    <w:rsid w:val="00A3106B"/>
    <w:rsid w:val="00A313FF"/>
    <w:rsid w:val="00A3173B"/>
    <w:rsid w:val="00A31943"/>
    <w:rsid w:val="00A31E42"/>
    <w:rsid w:val="00A31EA2"/>
    <w:rsid w:val="00A32391"/>
    <w:rsid w:val="00A3258F"/>
    <w:rsid w:val="00A32AB7"/>
    <w:rsid w:val="00A32FF8"/>
    <w:rsid w:val="00A3357D"/>
    <w:rsid w:val="00A33906"/>
    <w:rsid w:val="00A33D0F"/>
    <w:rsid w:val="00A343E5"/>
    <w:rsid w:val="00A34C4C"/>
    <w:rsid w:val="00A34D12"/>
    <w:rsid w:val="00A34EB2"/>
    <w:rsid w:val="00A34F4A"/>
    <w:rsid w:val="00A35044"/>
    <w:rsid w:val="00A3612F"/>
    <w:rsid w:val="00A37D65"/>
    <w:rsid w:val="00A40162"/>
    <w:rsid w:val="00A413B3"/>
    <w:rsid w:val="00A41C1D"/>
    <w:rsid w:val="00A41C26"/>
    <w:rsid w:val="00A4284D"/>
    <w:rsid w:val="00A42C69"/>
    <w:rsid w:val="00A42CBC"/>
    <w:rsid w:val="00A435A9"/>
    <w:rsid w:val="00A43978"/>
    <w:rsid w:val="00A4405D"/>
    <w:rsid w:val="00A4433E"/>
    <w:rsid w:val="00A445C8"/>
    <w:rsid w:val="00A45843"/>
    <w:rsid w:val="00A45E8F"/>
    <w:rsid w:val="00A46AA5"/>
    <w:rsid w:val="00A46BE0"/>
    <w:rsid w:val="00A47639"/>
    <w:rsid w:val="00A477F7"/>
    <w:rsid w:val="00A5065A"/>
    <w:rsid w:val="00A50CEE"/>
    <w:rsid w:val="00A52094"/>
    <w:rsid w:val="00A5410E"/>
    <w:rsid w:val="00A54997"/>
    <w:rsid w:val="00A54AC7"/>
    <w:rsid w:val="00A54AEE"/>
    <w:rsid w:val="00A556BC"/>
    <w:rsid w:val="00A5598E"/>
    <w:rsid w:val="00A562AA"/>
    <w:rsid w:val="00A56443"/>
    <w:rsid w:val="00A56D12"/>
    <w:rsid w:val="00A572F2"/>
    <w:rsid w:val="00A604A5"/>
    <w:rsid w:val="00A60A79"/>
    <w:rsid w:val="00A60D25"/>
    <w:rsid w:val="00A61BA0"/>
    <w:rsid w:val="00A61DA0"/>
    <w:rsid w:val="00A61DD3"/>
    <w:rsid w:val="00A627CE"/>
    <w:rsid w:val="00A62D65"/>
    <w:rsid w:val="00A62F0C"/>
    <w:rsid w:val="00A62FEC"/>
    <w:rsid w:val="00A63FD4"/>
    <w:rsid w:val="00A640D4"/>
    <w:rsid w:val="00A645D1"/>
    <w:rsid w:val="00A651F9"/>
    <w:rsid w:val="00A65585"/>
    <w:rsid w:val="00A66B3A"/>
    <w:rsid w:val="00A7003E"/>
    <w:rsid w:val="00A700EE"/>
    <w:rsid w:val="00A70316"/>
    <w:rsid w:val="00A703DF"/>
    <w:rsid w:val="00A70D89"/>
    <w:rsid w:val="00A70FFA"/>
    <w:rsid w:val="00A71664"/>
    <w:rsid w:val="00A71D0C"/>
    <w:rsid w:val="00A72031"/>
    <w:rsid w:val="00A720C1"/>
    <w:rsid w:val="00A724B1"/>
    <w:rsid w:val="00A72E43"/>
    <w:rsid w:val="00A739F7"/>
    <w:rsid w:val="00A743CF"/>
    <w:rsid w:val="00A7495B"/>
    <w:rsid w:val="00A74B86"/>
    <w:rsid w:val="00A75871"/>
    <w:rsid w:val="00A75A0A"/>
    <w:rsid w:val="00A75BEB"/>
    <w:rsid w:val="00A75E1C"/>
    <w:rsid w:val="00A762A5"/>
    <w:rsid w:val="00A763DC"/>
    <w:rsid w:val="00A76D72"/>
    <w:rsid w:val="00A77D9A"/>
    <w:rsid w:val="00A77EAA"/>
    <w:rsid w:val="00A80206"/>
    <w:rsid w:val="00A803E2"/>
    <w:rsid w:val="00A80B88"/>
    <w:rsid w:val="00A812DF"/>
    <w:rsid w:val="00A816F2"/>
    <w:rsid w:val="00A81F87"/>
    <w:rsid w:val="00A8317B"/>
    <w:rsid w:val="00A833AD"/>
    <w:rsid w:val="00A83655"/>
    <w:rsid w:val="00A836CA"/>
    <w:rsid w:val="00A83924"/>
    <w:rsid w:val="00A851D0"/>
    <w:rsid w:val="00A8530E"/>
    <w:rsid w:val="00A858C1"/>
    <w:rsid w:val="00A8599C"/>
    <w:rsid w:val="00A85F33"/>
    <w:rsid w:val="00A864C8"/>
    <w:rsid w:val="00A86BDD"/>
    <w:rsid w:val="00A875AB"/>
    <w:rsid w:val="00A87CB7"/>
    <w:rsid w:val="00A87D29"/>
    <w:rsid w:val="00A90CB5"/>
    <w:rsid w:val="00A90E24"/>
    <w:rsid w:val="00A90F15"/>
    <w:rsid w:val="00A916A3"/>
    <w:rsid w:val="00A91B3B"/>
    <w:rsid w:val="00A91EEC"/>
    <w:rsid w:val="00A9238A"/>
    <w:rsid w:val="00A92CF2"/>
    <w:rsid w:val="00A92DE4"/>
    <w:rsid w:val="00A93435"/>
    <w:rsid w:val="00A95024"/>
    <w:rsid w:val="00A95721"/>
    <w:rsid w:val="00A957C2"/>
    <w:rsid w:val="00A960D3"/>
    <w:rsid w:val="00A96AFE"/>
    <w:rsid w:val="00A97892"/>
    <w:rsid w:val="00AA09D7"/>
    <w:rsid w:val="00AA1A34"/>
    <w:rsid w:val="00AA2C65"/>
    <w:rsid w:val="00AA2DA7"/>
    <w:rsid w:val="00AA2EE1"/>
    <w:rsid w:val="00AA33EA"/>
    <w:rsid w:val="00AA4ED3"/>
    <w:rsid w:val="00AA4F78"/>
    <w:rsid w:val="00AA54C7"/>
    <w:rsid w:val="00AA5AA1"/>
    <w:rsid w:val="00AA5BD4"/>
    <w:rsid w:val="00AA6DE0"/>
    <w:rsid w:val="00AA6E15"/>
    <w:rsid w:val="00AA769A"/>
    <w:rsid w:val="00AB005D"/>
    <w:rsid w:val="00AB14C0"/>
    <w:rsid w:val="00AB1BC1"/>
    <w:rsid w:val="00AB2562"/>
    <w:rsid w:val="00AB26A2"/>
    <w:rsid w:val="00AB27B4"/>
    <w:rsid w:val="00AB34E8"/>
    <w:rsid w:val="00AB4F84"/>
    <w:rsid w:val="00AB5B84"/>
    <w:rsid w:val="00AB5D08"/>
    <w:rsid w:val="00AB603D"/>
    <w:rsid w:val="00AB6834"/>
    <w:rsid w:val="00AC0B1E"/>
    <w:rsid w:val="00AC141C"/>
    <w:rsid w:val="00AC1BE1"/>
    <w:rsid w:val="00AC2295"/>
    <w:rsid w:val="00AC2EB9"/>
    <w:rsid w:val="00AC327A"/>
    <w:rsid w:val="00AC4803"/>
    <w:rsid w:val="00AC4904"/>
    <w:rsid w:val="00AC497C"/>
    <w:rsid w:val="00AC523D"/>
    <w:rsid w:val="00AC5455"/>
    <w:rsid w:val="00AC680E"/>
    <w:rsid w:val="00AD0027"/>
    <w:rsid w:val="00AD0685"/>
    <w:rsid w:val="00AD0D53"/>
    <w:rsid w:val="00AD1A2C"/>
    <w:rsid w:val="00AD1B85"/>
    <w:rsid w:val="00AD1FD9"/>
    <w:rsid w:val="00AD21C2"/>
    <w:rsid w:val="00AD2EC5"/>
    <w:rsid w:val="00AD331A"/>
    <w:rsid w:val="00AD527A"/>
    <w:rsid w:val="00AD5297"/>
    <w:rsid w:val="00AD533A"/>
    <w:rsid w:val="00AD5690"/>
    <w:rsid w:val="00AD60C2"/>
    <w:rsid w:val="00AD65E9"/>
    <w:rsid w:val="00AD666F"/>
    <w:rsid w:val="00AD6FD1"/>
    <w:rsid w:val="00AE0619"/>
    <w:rsid w:val="00AE09E8"/>
    <w:rsid w:val="00AE0EC1"/>
    <w:rsid w:val="00AE202E"/>
    <w:rsid w:val="00AE22F7"/>
    <w:rsid w:val="00AE24A6"/>
    <w:rsid w:val="00AE37A2"/>
    <w:rsid w:val="00AE44AC"/>
    <w:rsid w:val="00AE4ACC"/>
    <w:rsid w:val="00AE4DF5"/>
    <w:rsid w:val="00AE51D3"/>
    <w:rsid w:val="00AE52D9"/>
    <w:rsid w:val="00AE5796"/>
    <w:rsid w:val="00AE66BA"/>
    <w:rsid w:val="00AE6827"/>
    <w:rsid w:val="00AE7229"/>
    <w:rsid w:val="00AE747A"/>
    <w:rsid w:val="00AE7487"/>
    <w:rsid w:val="00AE76DB"/>
    <w:rsid w:val="00AE7702"/>
    <w:rsid w:val="00AE7845"/>
    <w:rsid w:val="00AF094C"/>
    <w:rsid w:val="00AF0BE5"/>
    <w:rsid w:val="00AF17A1"/>
    <w:rsid w:val="00AF1EE0"/>
    <w:rsid w:val="00AF1F9C"/>
    <w:rsid w:val="00AF275E"/>
    <w:rsid w:val="00AF2944"/>
    <w:rsid w:val="00AF2F4C"/>
    <w:rsid w:val="00AF31E0"/>
    <w:rsid w:val="00AF4169"/>
    <w:rsid w:val="00AF4C18"/>
    <w:rsid w:val="00AF4D58"/>
    <w:rsid w:val="00AF5082"/>
    <w:rsid w:val="00AF54D9"/>
    <w:rsid w:val="00AF573D"/>
    <w:rsid w:val="00AF5AE3"/>
    <w:rsid w:val="00AF5D31"/>
    <w:rsid w:val="00AF6450"/>
    <w:rsid w:val="00AF64CF"/>
    <w:rsid w:val="00AF6851"/>
    <w:rsid w:val="00AF7F30"/>
    <w:rsid w:val="00B01449"/>
    <w:rsid w:val="00B0150F"/>
    <w:rsid w:val="00B017B0"/>
    <w:rsid w:val="00B023DB"/>
    <w:rsid w:val="00B02E91"/>
    <w:rsid w:val="00B031DB"/>
    <w:rsid w:val="00B0361B"/>
    <w:rsid w:val="00B03975"/>
    <w:rsid w:val="00B03EB1"/>
    <w:rsid w:val="00B0441A"/>
    <w:rsid w:val="00B0458D"/>
    <w:rsid w:val="00B0468D"/>
    <w:rsid w:val="00B04941"/>
    <w:rsid w:val="00B0513E"/>
    <w:rsid w:val="00B05382"/>
    <w:rsid w:val="00B059CA"/>
    <w:rsid w:val="00B05D1D"/>
    <w:rsid w:val="00B065B5"/>
    <w:rsid w:val="00B07406"/>
    <w:rsid w:val="00B07EB3"/>
    <w:rsid w:val="00B1025B"/>
    <w:rsid w:val="00B11402"/>
    <w:rsid w:val="00B11B74"/>
    <w:rsid w:val="00B1206D"/>
    <w:rsid w:val="00B1228B"/>
    <w:rsid w:val="00B122E4"/>
    <w:rsid w:val="00B12316"/>
    <w:rsid w:val="00B126A1"/>
    <w:rsid w:val="00B12BB4"/>
    <w:rsid w:val="00B12C14"/>
    <w:rsid w:val="00B136DB"/>
    <w:rsid w:val="00B1370F"/>
    <w:rsid w:val="00B14207"/>
    <w:rsid w:val="00B147CE"/>
    <w:rsid w:val="00B14B80"/>
    <w:rsid w:val="00B15417"/>
    <w:rsid w:val="00B15FA1"/>
    <w:rsid w:val="00B16981"/>
    <w:rsid w:val="00B175F8"/>
    <w:rsid w:val="00B20030"/>
    <w:rsid w:val="00B20E2E"/>
    <w:rsid w:val="00B22CFB"/>
    <w:rsid w:val="00B2624A"/>
    <w:rsid w:val="00B2670F"/>
    <w:rsid w:val="00B2728E"/>
    <w:rsid w:val="00B307A4"/>
    <w:rsid w:val="00B31048"/>
    <w:rsid w:val="00B3177D"/>
    <w:rsid w:val="00B317C5"/>
    <w:rsid w:val="00B32312"/>
    <w:rsid w:val="00B328F2"/>
    <w:rsid w:val="00B33C0C"/>
    <w:rsid w:val="00B340AC"/>
    <w:rsid w:val="00B34A34"/>
    <w:rsid w:val="00B34AFA"/>
    <w:rsid w:val="00B34DAB"/>
    <w:rsid w:val="00B352E5"/>
    <w:rsid w:val="00B3586B"/>
    <w:rsid w:val="00B35B34"/>
    <w:rsid w:val="00B36534"/>
    <w:rsid w:val="00B365D1"/>
    <w:rsid w:val="00B369BF"/>
    <w:rsid w:val="00B36B4F"/>
    <w:rsid w:val="00B374E8"/>
    <w:rsid w:val="00B37FD4"/>
    <w:rsid w:val="00B40903"/>
    <w:rsid w:val="00B40E51"/>
    <w:rsid w:val="00B41222"/>
    <w:rsid w:val="00B41440"/>
    <w:rsid w:val="00B41719"/>
    <w:rsid w:val="00B41A92"/>
    <w:rsid w:val="00B42BAE"/>
    <w:rsid w:val="00B43BFC"/>
    <w:rsid w:val="00B43FA2"/>
    <w:rsid w:val="00B4413B"/>
    <w:rsid w:val="00B446B3"/>
    <w:rsid w:val="00B447ED"/>
    <w:rsid w:val="00B4517E"/>
    <w:rsid w:val="00B45532"/>
    <w:rsid w:val="00B45BBB"/>
    <w:rsid w:val="00B46311"/>
    <w:rsid w:val="00B46C55"/>
    <w:rsid w:val="00B46CA7"/>
    <w:rsid w:val="00B46E29"/>
    <w:rsid w:val="00B478FF"/>
    <w:rsid w:val="00B50C98"/>
    <w:rsid w:val="00B50FB3"/>
    <w:rsid w:val="00B5108A"/>
    <w:rsid w:val="00B513C9"/>
    <w:rsid w:val="00B51613"/>
    <w:rsid w:val="00B51FB9"/>
    <w:rsid w:val="00B52A06"/>
    <w:rsid w:val="00B52D69"/>
    <w:rsid w:val="00B532E1"/>
    <w:rsid w:val="00B5359D"/>
    <w:rsid w:val="00B53E9B"/>
    <w:rsid w:val="00B55188"/>
    <w:rsid w:val="00B5525C"/>
    <w:rsid w:val="00B55486"/>
    <w:rsid w:val="00B55F06"/>
    <w:rsid w:val="00B5622D"/>
    <w:rsid w:val="00B56CD3"/>
    <w:rsid w:val="00B571E3"/>
    <w:rsid w:val="00B5795C"/>
    <w:rsid w:val="00B600CF"/>
    <w:rsid w:val="00B60B6F"/>
    <w:rsid w:val="00B60BD5"/>
    <w:rsid w:val="00B617BE"/>
    <w:rsid w:val="00B63471"/>
    <w:rsid w:val="00B63649"/>
    <w:rsid w:val="00B6399F"/>
    <w:rsid w:val="00B65651"/>
    <w:rsid w:val="00B657A5"/>
    <w:rsid w:val="00B65B24"/>
    <w:rsid w:val="00B673B8"/>
    <w:rsid w:val="00B70D77"/>
    <w:rsid w:val="00B70DA6"/>
    <w:rsid w:val="00B71385"/>
    <w:rsid w:val="00B72871"/>
    <w:rsid w:val="00B73B12"/>
    <w:rsid w:val="00B73DC6"/>
    <w:rsid w:val="00B744C6"/>
    <w:rsid w:val="00B74527"/>
    <w:rsid w:val="00B74A49"/>
    <w:rsid w:val="00B75018"/>
    <w:rsid w:val="00B75254"/>
    <w:rsid w:val="00B75871"/>
    <w:rsid w:val="00B76654"/>
    <w:rsid w:val="00B77055"/>
    <w:rsid w:val="00B77169"/>
    <w:rsid w:val="00B7782F"/>
    <w:rsid w:val="00B8038D"/>
    <w:rsid w:val="00B803A0"/>
    <w:rsid w:val="00B80599"/>
    <w:rsid w:val="00B80820"/>
    <w:rsid w:val="00B809DC"/>
    <w:rsid w:val="00B81068"/>
    <w:rsid w:val="00B81185"/>
    <w:rsid w:val="00B81329"/>
    <w:rsid w:val="00B813D0"/>
    <w:rsid w:val="00B81672"/>
    <w:rsid w:val="00B820BA"/>
    <w:rsid w:val="00B827A9"/>
    <w:rsid w:val="00B82980"/>
    <w:rsid w:val="00B83CD8"/>
    <w:rsid w:val="00B84804"/>
    <w:rsid w:val="00B848AA"/>
    <w:rsid w:val="00B8632C"/>
    <w:rsid w:val="00B86AFA"/>
    <w:rsid w:val="00B86BB9"/>
    <w:rsid w:val="00B87EE1"/>
    <w:rsid w:val="00B9025A"/>
    <w:rsid w:val="00B911AC"/>
    <w:rsid w:val="00B91649"/>
    <w:rsid w:val="00B920C8"/>
    <w:rsid w:val="00B94474"/>
    <w:rsid w:val="00B948A9"/>
    <w:rsid w:val="00B94AF5"/>
    <w:rsid w:val="00B94E57"/>
    <w:rsid w:val="00B94FE4"/>
    <w:rsid w:val="00B95813"/>
    <w:rsid w:val="00B95B41"/>
    <w:rsid w:val="00B961D4"/>
    <w:rsid w:val="00B97379"/>
    <w:rsid w:val="00B97CD0"/>
    <w:rsid w:val="00BA03B7"/>
    <w:rsid w:val="00BA09A8"/>
    <w:rsid w:val="00BA1344"/>
    <w:rsid w:val="00BA1874"/>
    <w:rsid w:val="00BA321E"/>
    <w:rsid w:val="00BA3402"/>
    <w:rsid w:val="00BA5364"/>
    <w:rsid w:val="00BA5B1C"/>
    <w:rsid w:val="00BA5C78"/>
    <w:rsid w:val="00BA6377"/>
    <w:rsid w:val="00BA67F4"/>
    <w:rsid w:val="00BA6B6C"/>
    <w:rsid w:val="00BA6E16"/>
    <w:rsid w:val="00BA6E28"/>
    <w:rsid w:val="00BA7287"/>
    <w:rsid w:val="00BA7662"/>
    <w:rsid w:val="00BA7865"/>
    <w:rsid w:val="00BA7A30"/>
    <w:rsid w:val="00BB0514"/>
    <w:rsid w:val="00BB14EA"/>
    <w:rsid w:val="00BB187F"/>
    <w:rsid w:val="00BB1EB8"/>
    <w:rsid w:val="00BB4998"/>
    <w:rsid w:val="00BB5609"/>
    <w:rsid w:val="00BB5CFE"/>
    <w:rsid w:val="00BB690D"/>
    <w:rsid w:val="00BB6992"/>
    <w:rsid w:val="00BB6A78"/>
    <w:rsid w:val="00BB6EE3"/>
    <w:rsid w:val="00BB725B"/>
    <w:rsid w:val="00BB762C"/>
    <w:rsid w:val="00BB7BAE"/>
    <w:rsid w:val="00BC1034"/>
    <w:rsid w:val="00BC1436"/>
    <w:rsid w:val="00BC1660"/>
    <w:rsid w:val="00BC21A8"/>
    <w:rsid w:val="00BC3696"/>
    <w:rsid w:val="00BC374E"/>
    <w:rsid w:val="00BC3C9B"/>
    <w:rsid w:val="00BC50F5"/>
    <w:rsid w:val="00BC56A3"/>
    <w:rsid w:val="00BC5D80"/>
    <w:rsid w:val="00BD003F"/>
    <w:rsid w:val="00BD0EBE"/>
    <w:rsid w:val="00BD15FD"/>
    <w:rsid w:val="00BD176C"/>
    <w:rsid w:val="00BD2055"/>
    <w:rsid w:val="00BD240E"/>
    <w:rsid w:val="00BD27FB"/>
    <w:rsid w:val="00BD29A6"/>
    <w:rsid w:val="00BD29F5"/>
    <w:rsid w:val="00BD2B32"/>
    <w:rsid w:val="00BD2E28"/>
    <w:rsid w:val="00BD3266"/>
    <w:rsid w:val="00BD404E"/>
    <w:rsid w:val="00BD4671"/>
    <w:rsid w:val="00BD4B93"/>
    <w:rsid w:val="00BD5018"/>
    <w:rsid w:val="00BD506C"/>
    <w:rsid w:val="00BD6654"/>
    <w:rsid w:val="00BD67BE"/>
    <w:rsid w:val="00BD7CE3"/>
    <w:rsid w:val="00BE07DE"/>
    <w:rsid w:val="00BE0C3D"/>
    <w:rsid w:val="00BE0CAF"/>
    <w:rsid w:val="00BE1599"/>
    <w:rsid w:val="00BE496C"/>
    <w:rsid w:val="00BE4AE8"/>
    <w:rsid w:val="00BE5EC3"/>
    <w:rsid w:val="00BE6450"/>
    <w:rsid w:val="00BE6E50"/>
    <w:rsid w:val="00BE7336"/>
    <w:rsid w:val="00BE7631"/>
    <w:rsid w:val="00BE7D20"/>
    <w:rsid w:val="00BF00D8"/>
    <w:rsid w:val="00BF0506"/>
    <w:rsid w:val="00BF0F82"/>
    <w:rsid w:val="00BF101C"/>
    <w:rsid w:val="00BF2992"/>
    <w:rsid w:val="00BF34AA"/>
    <w:rsid w:val="00BF3AD4"/>
    <w:rsid w:val="00BF3CC6"/>
    <w:rsid w:val="00BF4991"/>
    <w:rsid w:val="00BF5338"/>
    <w:rsid w:val="00BF5B1D"/>
    <w:rsid w:val="00BF5CD8"/>
    <w:rsid w:val="00BF6570"/>
    <w:rsid w:val="00BF6606"/>
    <w:rsid w:val="00BF66A8"/>
    <w:rsid w:val="00BF6768"/>
    <w:rsid w:val="00BF7A1D"/>
    <w:rsid w:val="00BF7A44"/>
    <w:rsid w:val="00C01D2F"/>
    <w:rsid w:val="00C02110"/>
    <w:rsid w:val="00C02367"/>
    <w:rsid w:val="00C02423"/>
    <w:rsid w:val="00C0295D"/>
    <w:rsid w:val="00C02C25"/>
    <w:rsid w:val="00C0329F"/>
    <w:rsid w:val="00C03652"/>
    <w:rsid w:val="00C037CA"/>
    <w:rsid w:val="00C03837"/>
    <w:rsid w:val="00C03D1A"/>
    <w:rsid w:val="00C04797"/>
    <w:rsid w:val="00C053A1"/>
    <w:rsid w:val="00C056AA"/>
    <w:rsid w:val="00C05C4A"/>
    <w:rsid w:val="00C05DCC"/>
    <w:rsid w:val="00C065B6"/>
    <w:rsid w:val="00C06952"/>
    <w:rsid w:val="00C07374"/>
    <w:rsid w:val="00C07F78"/>
    <w:rsid w:val="00C10A11"/>
    <w:rsid w:val="00C1176E"/>
    <w:rsid w:val="00C11D62"/>
    <w:rsid w:val="00C125BF"/>
    <w:rsid w:val="00C12878"/>
    <w:rsid w:val="00C13839"/>
    <w:rsid w:val="00C14C23"/>
    <w:rsid w:val="00C14D88"/>
    <w:rsid w:val="00C1509D"/>
    <w:rsid w:val="00C150C7"/>
    <w:rsid w:val="00C15FFA"/>
    <w:rsid w:val="00C16653"/>
    <w:rsid w:val="00C203E4"/>
    <w:rsid w:val="00C20428"/>
    <w:rsid w:val="00C20EA6"/>
    <w:rsid w:val="00C22329"/>
    <w:rsid w:val="00C22551"/>
    <w:rsid w:val="00C22DC8"/>
    <w:rsid w:val="00C2398A"/>
    <w:rsid w:val="00C23FB4"/>
    <w:rsid w:val="00C240F7"/>
    <w:rsid w:val="00C24162"/>
    <w:rsid w:val="00C2429A"/>
    <w:rsid w:val="00C2492B"/>
    <w:rsid w:val="00C254FA"/>
    <w:rsid w:val="00C25CC9"/>
    <w:rsid w:val="00C2624E"/>
    <w:rsid w:val="00C26486"/>
    <w:rsid w:val="00C26C66"/>
    <w:rsid w:val="00C26CFF"/>
    <w:rsid w:val="00C27127"/>
    <w:rsid w:val="00C27E3A"/>
    <w:rsid w:val="00C30969"/>
    <w:rsid w:val="00C31896"/>
    <w:rsid w:val="00C32468"/>
    <w:rsid w:val="00C32B96"/>
    <w:rsid w:val="00C32EC9"/>
    <w:rsid w:val="00C32FDC"/>
    <w:rsid w:val="00C3605E"/>
    <w:rsid w:val="00C368A8"/>
    <w:rsid w:val="00C37B3B"/>
    <w:rsid w:val="00C37CEA"/>
    <w:rsid w:val="00C40047"/>
    <w:rsid w:val="00C40C8D"/>
    <w:rsid w:val="00C40F9A"/>
    <w:rsid w:val="00C40FAF"/>
    <w:rsid w:val="00C414D7"/>
    <w:rsid w:val="00C417D6"/>
    <w:rsid w:val="00C418CB"/>
    <w:rsid w:val="00C42060"/>
    <w:rsid w:val="00C43A81"/>
    <w:rsid w:val="00C44563"/>
    <w:rsid w:val="00C469CD"/>
    <w:rsid w:val="00C469DA"/>
    <w:rsid w:val="00C473AB"/>
    <w:rsid w:val="00C47A4E"/>
    <w:rsid w:val="00C47D4D"/>
    <w:rsid w:val="00C5032C"/>
    <w:rsid w:val="00C50B95"/>
    <w:rsid w:val="00C5197D"/>
    <w:rsid w:val="00C51B63"/>
    <w:rsid w:val="00C524E5"/>
    <w:rsid w:val="00C526A9"/>
    <w:rsid w:val="00C52D8B"/>
    <w:rsid w:val="00C52EF5"/>
    <w:rsid w:val="00C534B3"/>
    <w:rsid w:val="00C5439E"/>
    <w:rsid w:val="00C54F21"/>
    <w:rsid w:val="00C558D1"/>
    <w:rsid w:val="00C5733C"/>
    <w:rsid w:val="00C574E9"/>
    <w:rsid w:val="00C57509"/>
    <w:rsid w:val="00C57AB6"/>
    <w:rsid w:val="00C57B8D"/>
    <w:rsid w:val="00C60128"/>
    <w:rsid w:val="00C6052A"/>
    <w:rsid w:val="00C61096"/>
    <w:rsid w:val="00C6193A"/>
    <w:rsid w:val="00C61A98"/>
    <w:rsid w:val="00C61B02"/>
    <w:rsid w:val="00C620DD"/>
    <w:rsid w:val="00C622B2"/>
    <w:rsid w:val="00C62715"/>
    <w:rsid w:val="00C6292B"/>
    <w:rsid w:val="00C64068"/>
    <w:rsid w:val="00C6439B"/>
    <w:rsid w:val="00C6489E"/>
    <w:rsid w:val="00C648E1"/>
    <w:rsid w:val="00C65369"/>
    <w:rsid w:val="00C657F5"/>
    <w:rsid w:val="00C65828"/>
    <w:rsid w:val="00C65849"/>
    <w:rsid w:val="00C66E24"/>
    <w:rsid w:val="00C66EA2"/>
    <w:rsid w:val="00C67348"/>
    <w:rsid w:val="00C67432"/>
    <w:rsid w:val="00C67469"/>
    <w:rsid w:val="00C676B7"/>
    <w:rsid w:val="00C67C2C"/>
    <w:rsid w:val="00C70022"/>
    <w:rsid w:val="00C702EE"/>
    <w:rsid w:val="00C703F4"/>
    <w:rsid w:val="00C717CE"/>
    <w:rsid w:val="00C72912"/>
    <w:rsid w:val="00C72D4C"/>
    <w:rsid w:val="00C72F9C"/>
    <w:rsid w:val="00C73CB0"/>
    <w:rsid w:val="00C762C5"/>
    <w:rsid w:val="00C76789"/>
    <w:rsid w:val="00C76C31"/>
    <w:rsid w:val="00C76D8C"/>
    <w:rsid w:val="00C77540"/>
    <w:rsid w:val="00C77A30"/>
    <w:rsid w:val="00C8032F"/>
    <w:rsid w:val="00C812B0"/>
    <w:rsid w:val="00C8181E"/>
    <w:rsid w:val="00C82251"/>
    <w:rsid w:val="00C82396"/>
    <w:rsid w:val="00C83EF4"/>
    <w:rsid w:val="00C8439D"/>
    <w:rsid w:val="00C84845"/>
    <w:rsid w:val="00C84A44"/>
    <w:rsid w:val="00C85F75"/>
    <w:rsid w:val="00C8691A"/>
    <w:rsid w:val="00C87192"/>
    <w:rsid w:val="00C87404"/>
    <w:rsid w:val="00C87E73"/>
    <w:rsid w:val="00C904E5"/>
    <w:rsid w:val="00C906C6"/>
    <w:rsid w:val="00C9086D"/>
    <w:rsid w:val="00C90B18"/>
    <w:rsid w:val="00C90B67"/>
    <w:rsid w:val="00C90CD8"/>
    <w:rsid w:val="00C911EE"/>
    <w:rsid w:val="00C91C9A"/>
    <w:rsid w:val="00C92021"/>
    <w:rsid w:val="00C932AD"/>
    <w:rsid w:val="00C933EC"/>
    <w:rsid w:val="00C96122"/>
    <w:rsid w:val="00C9625B"/>
    <w:rsid w:val="00C973F7"/>
    <w:rsid w:val="00C97EAC"/>
    <w:rsid w:val="00CA012B"/>
    <w:rsid w:val="00CA26BC"/>
    <w:rsid w:val="00CA2756"/>
    <w:rsid w:val="00CA2849"/>
    <w:rsid w:val="00CA3164"/>
    <w:rsid w:val="00CA3285"/>
    <w:rsid w:val="00CA3972"/>
    <w:rsid w:val="00CA460A"/>
    <w:rsid w:val="00CA628B"/>
    <w:rsid w:val="00CA62FE"/>
    <w:rsid w:val="00CA661A"/>
    <w:rsid w:val="00CA67E0"/>
    <w:rsid w:val="00CA6C00"/>
    <w:rsid w:val="00CA6E8B"/>
    <w:rsid w:val="00CA70E4"/>
    <w:rsid w:val="00CB0CDB"/>
    <w:rsid w:val="00CB1845"/>
    <w:rsid w:val="00CB1E79"/>
    <w:rsid w:val="00CB1F1F"/>
    <w:rsid w:val="00CB2131"/>
    <w:rsid w:val="00CB2257"/>
    <w:rsid w:val="00CB2A47"/>
    <w:rsid w:val="00CB3934"/>
    <w:rsid w:val="00CB3E5E"/>
    <w:rsid w:val="00CB44A7"/>
    <w:rsid w:val="00CB45B9"/>
    <w:rsid w:val="00CB45EA"/>
    <w:rsid w:val="00CB4784"/>
    <w:rsid w:val="00CB56DE"/>
    <w:rsid w:val="00CB60AB"/>
    <w:rsid w:val="00CB677F"/>
    <w:rsid w:val="00CB6C2D"/>
    <w:rsid w:val="00CB77C5"/>
    <w:rsid w:val="00CB789B"/>
    <w:rsid w:val="00CC0187"/>
    <w:rsid w:val="00CC111F"/>
    <w:rsid w:val="00CC1213"/>
    <w:rsid w:val="00CC143D"/>
    <w:rsid w:val="00CC144A"/>
    <w:rsid w:val="00CC16A1"/>
    <w:rsid w:val="00CC26EA"/>
    <w:rsid w:val="00CC2BD2"/>
    <w:rsid w:val="00CC3127"/>
    <w:rsid w:val="00CC3C61"/>
    <w:rsid w:val="00CC44EE"/>
    <w:rsid w:val="00CC4875"/>
    <w:rsid w:val="00CC4BBF"/>
    <w:rsid w:val="00CC4EDE"/>
    <w:rsid w:val="00CC5873"/>
    <w:rsid w:val="00CC58AF"/>
    <w:rsid w:val="00CC5E80"/>
    <w:rsid w:val="00CC5FAE"/>
    <w:rsid w:val="00CC6843"/>
    <w:rsid w:val="00CD0A72"/>
    <w:rsid w:val="00CD0CFE"/>
    <w:rsid w:val="00CD26B0"/>
    <w:rsid w:val="00CD2A49"/>
    <w:rsid w:val="00CD2BBE"/>
    <w:rsid w:val="00CD3B2F"/>
    <w:rsid w:val="00CD4E58"/>
    <w:rsid w:val="00CD58E7"/>
    <w:rsid w:val="00CD5F2E"/>
    <w:rsid w:val="00CD6DDE"/>
    <w:rsid w:val="00CD7428"/>
    <w:rsid w:val="00CD7C51"/>
    <w:rsid w:val="00CE1492"/>
    <w:rsid w:val="00CE1613"/>
    <w:rsid w:val="00CE2A57"/>
    <w:rsid w:val="00CE2D7F"/>
    <w:rsid w:val="00CE4144"/>
    <w:rsid w:val="00CE54FC"/>
    <w:rsid w:val="00CE5C84"/>
    <w:rsid w:val="00CE72AF"/>
    <w:rsid w:val="00CE7562"/>
    <w:rsid w:val="00CE7E55"/>
    <w:rsid w:val="00CE7E9D"/>
    <w:rsid w:val="00CF0432"/>
    <w:rsid w:val="00CF0BCE"/>
    <w:rsid w:val="00CF15AE"/>
    <w:rsid w:val="00CF483E"/>
    <w:rsid w:val="00CF488F"/>
    <w:rsid w:val="00CF4EE9"/>
    <w:rsid w:val="00CF56EC"/>
    <w:rsid w:val="00CF5E90"/>
    <w:rsid w:val="00CF6185"/>
    <w:rsid w:val="00CF6942"/>
    <w:rsid w:val="00CF74EF"/>
    <w:rsid w:val="00CF7937"/>
    <w:rsid w:val="00D01529"/>
    <w:rsid w:val="00D01710"/>
    <w:rsid w:val="00D01737"/>
    <w:rsid w:val="00D01EB5"/>
    <w:rsid w:val="00D02A39"/>
    <w:rsid w:val="00D0347C"/>
    <w:rsid w:val="00D03DF4"/>
    <w:rsid w:val="00D04005"/>
    <w:rsid w:val="00D04083"/>
    <w:rsid w:val="00D04145"/>
    <w:rsid w:val="00D0482A"/>
    <w:rsid w:val="00D04C3D"/>
    <w:rsid w:val="00D059BE"/>
    <w:rsid w:val="00D062C9"/>
    <w:rsid w:val="00D062D0"/>
    <w:rsid w:val="00D068CF"/>
    <w:rsid w:val="00D06934"/>
    <w:rsid w:val="00D069BF"/>
    <w:rsid w:val="00D073B8"/>
    <w:rsid w:val="00D07C63"/>
    <w:rsid w:val="00D07FA5"/>
    <w:rsid w:val="00D104D3"/>
    <w:rsid w:val="00D1172C"/>
    <w:rsid w:val="00D1182D"/>
    <w:rsid w:val="00D12D5B"/>
    <w:rsid w:val="00D13359"/>
    <w:rsid w:val="00D15070"/>
    <w:rsid w:val="00D151B1"/>
    <w:rsid w:val="00D16308"/>
    <w:rsid w:val="00D165CF"/>
    <w:rsid w:val="00D16690"/>
    <w:rsid w:val="00D16D84"/>
    <w:rsid w:val="00D173CE"/>
    <w:rsid w:val="00D17625"/>
    <w:rsid w:val="00D17CC8"/>
    <w:rsid w:val="00D17F97"/>
    <w:rsid w:val="00D201D4"/>
    <w:rsid w:val="00D207E7"/>
    <w:rsid w:val="00D215C5"/>
    <w:rsid w:val="00D21ADC"/>
    <w:rsid w:val="00D235A0"/>
    <w:rsid w:val="00D2480D"/>
    <w:rsid w:val="00D24EE1"/>
    <w:rsid w:val="00D259F7"/>
    <w:rsid w:val="00D26E19"/>
    <w:rsid w:val="00D270D4"/>
    <w:rsid w:val="00D27A6C"/>
    <w:rsid w:val="00D30108"/>
    <w:rsid w:val="00D30A48"/>
    <w:rsid w:val="00D30D88"/>
    <w:rsid w:val="00D3104A"/>
    <w:rsid w:val="00D32224"/>
    <w:rsid w:val="00D32657"/>
    <w:rsid w:val="00D3286B"/>
    <w:rsid w:val="00D32D03"/>
    <w:rsid w:val="00D330F8"/>
    <w:rsid w:val="00D348FB"/>
    <w:rsid w:val="00D35063"/>
    <w:rsid w:val="00D360EA"/>
    <w:rsid w:val="00D367B3"/>
    <w:rsid w:val="00D370B5"/>
    <w:rsid w:val="00D37575"/>
    <w:rsid w:val="00D41574"/>
    <w:rsid w:val="00D41784"/>
    <w:rsid w:val="00D41A7A"/>
    <w:rsid w:val="00D41FEB"/>
    <w:rsid w:val="00D42611"/>
    <w:rsid w:val="00D43015"/>
    <w:rsid w:val="00D43667"/>
    <w:rsid w:val="00D439BC"/>
    <w:rsid w:val="00D43A20"/>
    <w:rsid w:val="00D44A8F"/>
    <w:rsid w:val="00D44EB4"/>
    <w:rsid w:val="00D4546B"/>
    <w:rsid w:val="00D455F0"/>
    <w:rsid w:val="00D462D6"/>
    <w:rsid w:val="00D47024"/>
    <w:rsid w:val="00D47804"/>
    <w:rsid w:val="00D47CA5"/>
    <w:rsid w:val="00D47CF3"/>
    <w:rsid w:val="00D50BBA"/>
    <w:rsid w:val="00D50E94"/>
    <w:rsid w:val="00D51293"/>
    <w:rsid w:val="00D51AD2"/>
    <w:rsid w:val="00D52015"/>
    <w:rsid w:val="00D522E4"/>
    <w:rsid w:val="00D541DF"/>
    <w:rsid w:val="00D54742"/>
    <w:rsid w:val="00D54CD6"/>
    <w:rsid w:val="00D5506C"/>
    <w:rsid w:val="00D557DC"/>
    <w:rsid w:val="00D55A6C"/>
    <w:rsid w:val="00D55EA9"/>
    <w:rsid w:val="00D56068"/>
    <w:rsid w:val="00D5730E"/>
    <w:rsid w:val="00D6007D"/>
    <w:rsid w:val="00D60143"/>
    <w:rsid w:val="00D60830"/>
    <w:rsid w:val="00D60A42"/>
    <w:rsid w:val="00D60C72"/>
    <w:rsid w:val="00D61686"/>
    <w:rsid w:val="00D6176B"/>
    <w:rsid w:val="00D64556"/>
    <w:rsid w:val="00D649B8"/>
    <w:rsid w:val="00D64FFE"/>
    <w:rsid w:val="00D664CF"/>
    <w:rsid w:val="00D66602"/>
    <w:rsid w:val="00D67CAE"/>
    <w:rsid w:val="00D70C65"/>
    <w:rsid w:val="00D70FAA"/>
    <w:rsid w:val="00D711E9"/>
    <w:rsid w:val="00D71560"/>
    <w:rsid w:val="00D716E1"/>
    <w:rsid w:val="00D71777"/>
    <w:rsid w:val="00D71A92"/>
    <w:rsid w:val="00D722CF"/>
    <w:rsid w:val="00D72CD0"/>
    <w:rsid w:val="00D72D6A"/>
    <w:rsid w:val="00D742E6"/>
    <w:rsid w:val="00D74FB5"/>
    <w:rsid w:val="00D75495"/>
    <w:rsid w:val="00D7576C"/>
    <w:rsid w:val="00D757F2"/>
    <w:rsid w:val="00D758D2"/>
    <w:rsid w:val="00D7660F"/>
    <w:rsid w:val="00D771F8"/>
    <w:rsid w:val="00D776EC"/>
    <w:rsid w:val="00D800BF"/>
    <w:rsid w:val="00D80B19"/>
    <w:rsid w:val="00D81636"/>
    <w:rsid w:val="00D81F2C"/>
    <w:rsid w:val="00D82158"/>
    <w:rsid w:val="00D82D38"/>
    <w:rsid w:val="00D83976"/>
    <w:rsid w:val="00D842F5"/>
    <w:rsid w:val="00D846BE"/>
    <w:rsid w:val="00D849B5"/>
    <w:rsid w:val="00D85216"/>
    <w:rsid w:val="00D86021"/>
    <w:rsid w:val="00D86391"/>
    <w:rsid w:val="00D866EE"/>
    <w:rsid w:val="00D8693C"/>
    <w:rsid w:val="00D8744B"/>
    <w:rsid w:val="00D906D0"/>
    <w:rsid w:val="00D91124"/>
    <w:rsid w:val="00D91F61"/>
    <w:rsid w:val="00D9273D"/>
    <w:rsid w:val="00D9274E"/>
    <w:rsid w:val="00D928C6"/>
    <w:rsid w:val="00D937F6"/>
    <w:rsid w:val="00D94BD6"/>
    <w:rsid w:val="00D94E82"/>
    <w:rsid w:val="00D959E0"/>
    <w:rsid w:val="00D95C36"/>
    <w:rsid w:val="00D965C1"/>
    <w:rsid w:val="00D96BED"/>
    <w:rsid w:val="00D96CBE"/>
    <w:rsid w:val="00D96DB4"/>
    <w:rsid w:val="00D97177"/>
    <w:rsid w:val="00D972D9"/>
    <w:rsid w:val="00D973F3"/>
    <w:rsid w:val="00D976B4"/>
    <w:rsid w:val="00DA0854"/>
    <w:rsid w:val="00DA0CBB"/>
    <w:rsid w:val="00DA0FA9"/>
    <w:rsid w:val="00DA1503"/>
    <w:rsid w:val="00DA2322"/>
    <w:rsid w:val="00DA2EC5"/>
    <w:rsid w:val="00DA32B4"/>
    <w:rsid w:val="00DA39EE"/>
    <w:rsid w:val="00DA415B"/>
    <w:rsid w:val="00DA4B89"/>
    <w:rsid w:val="00DA5DF9"/>
    <w:rsid w:val="00DA672F"/>
    <w:rsid w:val="00DA6961"/>
    <w:rsid w:val="00DA6FC6"/>
    <w:rsid w:val="00DA7EE5"/>
    <w:rsid w:val="00DB14F4"/>
    <w:rsid w:val="00DB17F3"/>
    <w:rsid w:val="00DB2ED0"/>
    <w:rsid w:val="00DB2FB8"/>
    <w:rsid w:val="00DB3813"/>
    <w:rsid w:val="00DB3F3C"/>
    <w:rsid w:val="00DB3FD6"/>
    <w:rsid w:val="00DB4A1C"/>
    <w:rsid w:val="00DB4BF4"/>
    <w:rsid w:val="00DB5F94"/>
    <w:rsid w:val="00DB687E"/>
    <w:rsid w:val="00DB6CA5"/>
    <w:rsid w:val="00DB6D70"/>
    <w:rsid w:val="00DB717B"/>
    <w:rsid w:val="00DC0BD8"/>
    <w:rsid w:val="00DC0D6B"/>
    <w:rsid w:val="00DC17E2"/>
    <w:rsid w:val="00DC1AE7"/>
    <w:rsid w:val="00DC20FA"/>
    <w:rsid w:val="00DC306B"/>
    <w:rsid w:val="00DC3290"/>
    <w:rsid w:val="00DC52BA"/>
    <w:rsid w:val="00DC5AAD"/>
    <w:rsid w:val="00DC5B1B"/>
    <w:rsid w:val="00DC5D49"/>
    <w:rsid w:val="00DC66F9"/>
    <w:rsid w:val="00DC68F4"/>
    <w:rsid w:val="00DC6BF8"/>
    <w:rsid w:val="00DC6FC3"/>
    <w:rsid w:val="00DC7714"/>
    <w:rsid w:val="00DC7B44"/>
    <w:rsid w:val="00DD005C"/>
    <w:rsid w:val="00DD07CD"/>
    <w:rsid w:val="00DD1362"/>
    <w:rsid w:val="00DD15AB"/>
    <w:rsid w:val="00DD16E1"/>
    <w:rsid w:val="00DD19D7"/>
    <w:rsid w:val="00DD1F2D"/>
    <w:rsid w:val="00DD264B"/>
    <w:rsid w:val="00DD27DE"/>
    <w:rsid w:val="00DD3ECA"/>
    <w:rsid w:val="00DD4412"/>
    <w:rsid w:val="00DD5DE6"/>
    <w:rsid w:val="00DD6AA9"/>
    <w:rsid w:val="00DD6BB1"/>
    <w:rsid w:val="00DD748A"/>
    <w:rsid w:val="00DD7657"/>
    <w:rsid w:val="00DD7E22"/>
    <w:rsid w:val="00DE0935"/>
    <w:rsid w:val="00DE0BBF"/>
    <w:rsid w:val="00DE1CFF"/>
    <w:rsid w:val="00DE27CC"/>
    <w:rsid w:val="00DE346C"/>
    <w:rsid w:val="00DE375D"/>
    <w:rsid w:val="00DE3CA5"/>
    <w:rsid w:val="00DE41E2"/>
    <w:rsid w:val="00DE43E6"/>
    <w:rsid w:val="00DE4678"/>
    <w:rsid w:val="00DE4796"/>
    <w:rsid w:val="00DE4AE5"/>
    <w:rsid w:val="00DE4BE5"/>
    <w:rsid w:val="00DE5042"/>
    <w:rsid w:val="00DE5054"/>
    <w:rsid w:val="00DE7103"/>
    <w:rsid w:val="00DE7AE9"/>
    <w:rsid w:val="00DF0D33"/>
    <w:rsid w:val="00DF1505"/>
    <w:rsid w:val="00DF20EF"/>
    <w:rsid w:val="00DF38B8"/>
    <w:rsid w:val="00DF4A6A"/>
    <w:rsid w:val="00DF4D8B"/>
    <w:rsid w:val="00DF553B"/>
    <w:rsid w:val="00DF5CA6"/>
    <w:rsid w:val="00DF618A"/>
    <w:rsid w:val="00DF6211"/>
    <w:rsid w:val="00DF743F"/>
    <w:rsid w:val="00E006B5"/>
    <w:rsid w:val="00E007D8"/>
    <w:rsid w:val="00E00D55"/>
    <w:rsid w:val="00E0114D"/>
    <w:rsid w:val="00E01243"/>
    <w:rsid w:val="00E01802"/>
    <w:rsid w:val="00E01BCC"/>
    <w:rsid w:val="00E02233"/>
    <w:rsid w:val="00E027ED"/>
    <w:rsid w:val="00E0299F"/>
    <w:rsid w:val="00E02A69"/>
    <w:rsid w:val="00E036B5"/>
    <w:rsid w:val="00E03895"/>
    <w:rsid w:val="00E04210"/>
    <w:rsid w:val="00E04419"/>
    <w:rsid w:val="00E046FE"/>
    <w:rsid w:val="00E0533D"/>
    <w:rsid w:val="00E0541E"/>
    <w:rsid w:val="00E055EC"/>
    <w:rsid w:val="00E057AA"/>
    <w:rsid w:val="00E05B39"/>
    <w:rsid w:val="00E05F16"/>
    <w:rsid w:val="00E05F19"/>
    <w:rsid w:val="00E06AA5"/>
    <w:rsid w:val="00E06B5D"/>
    <w:rsid w:val="00E06D0B"/>
    <w:rsid w:val="00E10E77"/>
    <w:rsid w:val="00E114D0"/>
    <w:rsid w:val="00E116CD"/>
    <w:rsid w:val="00E1173F"/>
    <w:rsid w:val="00E130D8"/>
    <w:rsid w:val="00E14831"/>
    <w:rsid w:val="00E14992"/>
    <w:rsid w:val="00E15332"/>
    <w:rsid w:val="00E17C89"/>
    <w:rsid w:val="00E20396"/>
    <w:rsid w:val="00E20B63"/>
    <w:rsid w:val="00E21541"/>
    <w:rsid w:val="00E24817"/>
    <w:rsid w:val="00E2559D"/>
    <w:rsid w:val="00E257B6"/>
    <w:rsid w:val="00E2592E"/>
    <w:rsid w:val="00E25D0A"/>
    <w:rsid w:val="00E25EE0"/>
    <w:rsid w:val="00E2628A"/>
    <w:rsid w:val="00E266F9"/>
    <w:rsid w:val="00E26844"/>
    <w:rsid w:val="00E27302"/>
    <w:rsid w:val="00E304D9"/>
    <w:rsid w:val="00E31867"/>
    <w:rsid w:val="00E32794"/>
    <w:rsid w:val="00E3280E"/>
    <w:rsid w:val="00E329AA"/>
    <w:rsid w:val="00E32E04"/>
    <w:rsid w:val="00E34711"/>
    <w:rsid w:val="00E3534D"/>
    <w:rsid w:val="00E35D85"/>
    <w:rsid w:val="00E3675B"/>
    <w:rsid w:val="00E3759D"/>
    <w:rsid w:val="00E40133"/>
    <w:rsid w:val="00E409B0"/>
    <w:rsid w:val="00E40AB7"/>
    <w:rsid w:val="00E413C6"/>
    <w:rsid w:val="00E421B8"/>
    <w:rsid w:val="00E42F56"/>
    <w:rsid w:val="00E45369"/>
    <w:rsid w:val="00E457F6"/>
    <w:rsid w:val="00E45F1A"/>
    <w:rsid w:val="00E466B5"/>
    <w:rsid w:val="00E46DCD"/>
    <w:rsid w:val="00E47354"/>
    <w:rsid w:val="00E473F2"/>
    <w:rsid w:val="00E47BCD"/>
    <w:rsid w:val="00E47FB7"/>
    <w:rsid w:val="00E5034A"/>
    <w:rsid w:val="00E504F8"/>
    <w:rsid w:val="00E50500"/>
    <w:rsid w:val="00E50AC5"/>
    <w:rsid w:val="00E510B7"/>
    <w:rsid w:val="00E516A1"/>
    <w:rsid w:val="00E518C6"/>
    <w:rsid w:val="00E52E56"/>
    <w:rsid w:val="00E5313E"/>
    <w:rsid w:val="00E532F4"/>
    <w:rsid w:val="00E535C1"/>
    <w:rsid w:val="00E5371C"/>
    <w:rsid w:val="00E53EAA"/>
    <w:rsid w:val="00E53F9C"/>
    <w:rsid w:val="00E54279"/>
    <w:rsid w:val="00E542C6"/>
    <w:rsid w:val="00E5508B"/>
    <w:rsid w:val="00E557DC"/>
    <w:rsid w:val="00E55EDA"/>
    <w:rsid w:val="00E56630"/>
    <w:rsid w:val="00E57167"/>
    <w:rsid w:val="00E57C9A"/>
    <w:rsid w:val="00E57E27"/>
    <w:rsid w:val="00E57FF0"/>
    <w:rsid w:val="00E603CA"/>
    <w:rsid w:val="00E61A06"/>
    <w:rsid w:val="00E61C75"/>
    <w:rsid w:val="00E629C8"/>
    <w:rsid w:val="00E62E66"/>
    <w:rsid w:val="00E63CA2"/>
    <w:rsid w:val="00E63E6A"/>
    <w:rsid w:val="00E6402E"/>
    <w:rsid w:val="00E643FE"/>
    <w:rsid w:val="00E64940"/>
    <w:rsid w:val="00E65D7B"/>
    <w:rsid w:val="00E65E65"/>
    <w:rsid w:val="00E660D9"/>
    <w:rsid w:val="00E667A9"/>
    <w:rsid w:val="00E6683F"/>
    <w:rsid w:val="00E6795C"/>
    <w:rsid w:val="00E70E2C"/>
    <w:rsid w:val="00E7163F"/>
    <w:rsid w:val="00E7277A"/>
    <w:rsid w:val="00E728BD"/>
    <w:rsid w:val="00E72F6C"/>
    <w:rsid w:val="00E731D9"/>
    <w:rsid w:val="00E741E8"/>
    <w:rsid w:val="00E75D0F"/>
    <w:rsid w:val="00E76603"/>
    <w:rsid w:val="00E7665D"/>
    <w:rsid w:val="00E80D5D"/>
    <w:rsid w:val="00E82AD0"/>
    <w:rsid w:val="00E841E3"/>
    <w:rsid w:val="00E84465"/>
    <w:rsid w:val="00E847F6"/>
    <w:rsid w:val="00E84844"/>
    <w:rsid w:val="00E84DD6"/>
    <w:rsid w:val="00E855D1"/>
    <w:rsid w:val="00E859F3"/>
    <w:rsid w:val="00E864FB"/>
    <w:rsid w:val="00E867A6"/>
    <w:rsid w:val="00E86832"/>
    <w:rsid w:val="00E869BD"/>
    <w:rsid w:val="00E877CC"/>
    <w:rsid w:val="00E9064B"/>
    <w:rsid w:val="00E9064E"/>
    <w:rsid w:val="00E90C81"/>
    <w:rsid w:val="00E911A0"/>
    <w:rsid w:val="00E933EE"/>
    <w:rsid w:val="00E93547"/>
    <w:rsid w:val="00E95190"/>
    <w:rsid w:val="00E959C4"/>
    <w:rsid w:val="00E95AD5"/>
    <w:rsid w:val="00E963BA"/>
    <w:rsid w:val="00E96A25"/>
    <w:rsid w:val="00E96E24"/>
    <w:rsid w:val="00E96F72"/>
    <w:rsid w:val="00E9743D"/>
    <w:rsid w:val="00E97C0E"/>
    <w:rsid w:val="00EA052D"/>
    <w:rsid w:val="00EA087D"/>
    <w:rsid w:val="00EA0FC8"/>
    <w:rsid w:val="00EA3158"/>
    <w:rsid w:val="00EA3910"/>
    <w:rsid w:val="00EA3A34"/>
    <w:rsid w:val="00EA48B7"/>
    <w:rsid w:val="00EA519F"/>
    <w:rsid w:val="00EA56CA"/>
    <w:rsid w:val="00EA5942"/>
    <w:rsid w:val="00EA5BB9"/>
    <w:rsid w:val="00EA5C09"/>
    <w:rsid w:val="00EA6527"/>
    <w:rsid w:val="00EA67EF"/>
    <w:rsid w:val="00EA6BB1"/>
    <w:rsid w:val="00EA7116"/>
    <w:rsid w:val="00EA7ADB"/>
    <w:rsid w:val="00EB00ED"/>
    <w:rsid w:val="00EB0A1C"/>
    <w:rsid w:val="00EB0D75"/>
    <w:rsid w:val="00EB13CD"/>
    <w:rsid w:val="00EB1BBD"/>
    <w:rsid w:val="00EB21A1"/>
    <w:rsid w:val="00EB2DB1"/>
    <w:rsid w:val="00EB3597"/>
    <w:rsid w:val="00EB3B6C"/>
    <w:rsid w:val="00EB3F4E"/>
    <w:rsid w:val="00EB4128"/>
    <w:rsid w:val="00EB4605"/>
    <w:rsid w:val="00EB4AB0"/>
    <w:rsid w:val="00EB52CD"/>
    <w:rsid w:val="00EB5338"/>
    <w:rsid w:val="00EB58B9"/>
    <w:rsid w:val="00EB6235"/>
    <w:rsid w:val="00EB63D6"/>
    <w:rsid w:val="00EB6BBF"/>
    <w:rsid w:val="00EB6DFB"/>
    <w:rsid w:val="00EB7E38"/>
    <w:rsid w:val="00EC005C"/>
    <w:rsid w:val="00EC03DE"/>
    <w:rsid w:val="00EC0A53"/>
    <w:rsid w:val="00EC0F3B"/>
    <w:rsid w:val="00EC121D"/>
    <w:rsid w:val="00EC1DEB"/>
    <w:rsid w:val="00EC26C5"/>
    <w:rsid w:val="00EC2ED0"/>
    <w:rsid w:val="00EC2F75"/>
    <w:rsid w:val="00EC342B"/>
    <w:rsid w:val="00EC3F71"/>
    <w:rsid w:val="00EC40CD"/>
    <w:rsid w:val="00EC439C"/>
    <w:rsid w:val="00EC462C"/>
    <w:rsid w:val="00EC4696"/>
    <w:rsid w:val="00EC510A"/>
    <w:rsid w:val="00EC65F0"/>
    <w:rsid w:val="00EC7103"/>
    <w:rsid w:val="00EC783C"/>
    <w:rsid w:val="00ED03A8"/>
    <w:rsid w:val="00ED17D6"/>
    <w:rsid w:val="00ED1AC9"/>
    <w:rsid w:val="00ED2A40"/>
    <w:rsid w:val="00ED2BA4"/>
    <w:rsid w:val="00ED31B2"/>
    <w:rsid w:val="00ED3286"/>
    <w:rsid w:val="00ED465A"/>
    <w:rsid w:val="00ED4ABC"/>
    <w:rsid w:val="00ED6355"/>
    <w:rsid w:val="00ED6D01"/>
    <w:rsid w:val="00ED7C55"/>
    <w:rsid w:val="00ED7F0A"/>
    <w:rsid w:val="00EE168A"/>
    <w:rsid w:val="00EE22EC"/>
    <w:rsid w:val="00EE23CB"/>
    <w:rsid w:val="00EE29FE"/>
    <w:rsid w:val="00EE31F9"/>
    <w:rsid w:val="00EE38C4"/>
    <w:rsid w:val="00EE4095"/>
    <w:rsid w:val="00EE42CC"/>
    <w:rsid w:val="00EE47F2"/>
    <w:rsid w:val="00EE4C2A"/>
    <w:rsid w:val="00EE53EC"/>
    <w:rsid w:val="00EE59E1"/>
    <w:rsid w:val="00EE5BB7"/>
    <w:rsid w:val="00EE5F8C"/>
    <w:rsid w:val="00EE5FBB"/>
    <w:rsid w:val="00EE5FFE"/>
    <w:rsid w:val="00EE60CD"/>
    <w:rsid w:val="00EE744B"/>
    <w:rsid w:val="00EF00E7"/>
    <w:rsid w:val="00EF0F65"/>
    <w:rsid w:val="00EF2C5D"/>
    <w:rsid w:val="00EF534B"/>
    <w:rsid w:val="00EF5423"/>
    <w:rsid w:val="00EF5454"/>
    <w:rsid w:val="00EF56FA"/>
    <w:rsid w:val="00EF5BFE"/>
    <w:rsid w:val="00EF7332"/>
    <w:rsid w:val="00EF77FE"/>
    <w:rsid w:val="00EF7BFB"/>
    <w:rsid w:val="00F00679"/>
    <w:rsid w:val="00F00A0E"/>
    <w:rsid w:val="00F00A70"/>
    <w:rsid w:val="00F00CA3"/>
    <w:rsid w:val="00F01CC1"/>
    <w:rsid w:val="00F01F5C"/>
    <w:rsid w:val="00F025A9"/>
    <w:rsid w:val="00F0326E"/>
    <w:rsid w:val="00F03E0F"/>
    <w:rsid w:val="00F04013"/>
    <w:rsid w:val="00F046FB"/>
    <w:rsid w:val="00F054AB"/>
    <w:rsid w:val="00F0578A"/>
    <w:rsid w:val="00F05FB9"/>
    <w:rsid w:val="00F06281"/>
    <w:rsid w:val="00F06653"/>
    <w:rsid w:val="00F06C27"/>
    <w:rsid w:val="00F07239"/>
    <w:rsid w:val="00F10B1A"/>
    <w:rsid w:val="00F117C5"/>
    <w:rsid w:val="00F11814"/>
    <w:rsid w:val="00F125EA"/>
    <w:rsid w:val="00F1389C"/>
    <w:rsid w:val="00F14B9D"/>
    <w:rsid w:val="00F151ED"/>
    <w:rsid w:val="00F16598"/>
    <w:rsid w:val="00F169DF"/>
    <w:rsid w:val="00F16F6A"/>
    <w:rsid w:val="00F172AD"/>
    <w:rsid w:val="00F1780E"/>
    <w:rsid w:val="00F17EB2"/>
    <w:rsid w:val="00F20337"/>
    <w:rsid w:val="00F204C0"/>
    <w:rsid w:val="00F207C2"/>
    <w:rsid w:val="00F207CA"/>
    <w:rsid w:val="00F21CE2"/>
    <w:rsid w:val="00F22117"/>
    <w:rsid w:val="00F225BE"/>
    <w:rsid w:val="00F225F1"/>
    <w:rsid w:val="00F227AD"/>
    <w:rsid w:val="00F22B38"/>
    <w:rsid w:val="00F2339C"/>
    <w:rsid w:val="00F235A7"/>
    <w:rsid w:val="00F23AB8"/>
    <w:rsid w:val="00F23BAA"/>
    <w:rsid w:val="00F23E9D"/>
    <w:rsid w:val="00F24810"/>
    <w:rsid w:val="00F25A37"/>
    <w:rsid w:val="00F25B57"/>
    <w:rsid w:val="00F25F9A"/>
    <w:rsid w:val="00F26717"/>
    <w:rsid w:val="00F27DA9"/>
    <w:rsid w:val="00F30159"/>
    <w:rsid w:val="00F30C1B"/>
    <w:rsid w:val="00F31185"/>
    <w:rsid w:val="00F31966"/>
    <w:rsid w:val="00F328E4"/>
    <w:rsid w:val="00F33084"/>
    <w:rsid w:val="00F33BEE"/>
    <w:rsid w:val="00F33DD9"/>
    <w:rsid w:val="00F3417E"/>
    <w:rsid w:val="00F3470E"/>
    <w:rsid w:val="00F36435"/>
    <w:rsid w:val="00F37678"/>
    <w:rsid w:val="00F377D3"/>
    <w:rsid w:val="00F40275"/>
    <w:rsid w:val="00F41648"/>
    <w:rsid w:val="00F420D2"/>
    <w:rsid w:val="00F42C10"/>
    <w:rsid w:val="00F43D3C"/>
    <w:rsid w:val="00F443B5"/>
    <w:rsid w:val="00F450E9"/>
    <w:rsid w:val="00F4518D"/>
    <w:rsid w:val="00F4565A"/>
    <w:rsid w:val="00F458C4"/>
    <w:rsid w:val="00F4611F"/>
    <w:rsid w:val="00F47D8C"/>
    <w:rsid w:val="00F50A9F"/>
    <w:rsid w:val="00F530DA"/>
    <w:rsid w:val="00F538C0"/>
    <w:rsid w:val="00F5395F"/>
    <w:rsid w:val="00F53C52"/>
    <w:rsid w:val="00F53FD9"/>
    <w:rsid w:val="00F5455A"/>
    <w:rsid w:val="00F54EC7"/>
    <w:rsid w:val="00F561BA"/>
    <w:rsid w:val="00F57019"/>
    <w:rsid w:val="00F57A3F"/>
    <w:rsid w:val="00F61069"/>
    <w:rsid w:val="00F613E7"/>
    <w:rsid w:val="00F61CB3"/>
    <w:rsid w:val="00F6443B"/>
    <w:rsid w:val="00F64AEE"/>
    <w:rsid w:val="00F657B4"/>
    <w:rsid w:val="00F65C96"/>
    <w:rsid w:val="00F668E3"/>
    <w:rsid w:val="00F66AFD"/>
    <w:rsid w:val="00F6722F"/>
    <w:rsid w:val="00F67D19"/>
    <w:rsid w:val="00F70DE4"/>
    <w:rsid w:val="00F714FD"/>
    <w:rsid w:val="00F71B85"/>
    <w:rsid w:val="00F71C60"/>
    <w:rsid w:val="00F724B3"/>
    <w:rsid w:val="00F7283E"/>
    <w:rsid w:val="00F72B67"/>
    <w:rsid w:val="00F72FCF"/>
    <w:rsid w:val="00F738F9"/>
    <w:rsid w:val="00F73F5F"/>
    <w:rsid w:val="00F75B3E"/>
    <w:rsid w:val="00F760BD"/>
    <w:rsid w:val="00F76264"/>
    <w:rsid w:val="00F7698E"/>
    <w:rsid w:val="00F76C17"/>
    <w:rsid w:val="00F80373"/>
    <w:rsid w:val="00F808EA"/>
    <w:rsid w:val="00F81BA6"/>
    <w:rsid w:val="00F82096"/>
    <w:rsid w:val="00F82EB6"/>
    <w:rsid w:val="00F831D0"/>
    <w:rsid w:val="00F832FD"/>
    <w:rsid w:val="00F845B6"/>
    <w:rsid w:val="00F849FB"/>
    <w:rsid w:val="00F87131"/>
    <w:rsid w:val="00F87379"/>
    <w:rsid w:val="00F87570"/>
    <w:rsid w:val="00F876F6"/>
    <w:rsid w:val="00F9018C"/>
    <w:rsid w:val="00F9019E"/>
    <w:rsid w:val="00F91270"/>
    <w:rsid w:val="00F91B83"/>
    <w:rsid w:val="00F91C57"/>
    <w:rsid w:val="00F92516"/>
    <w:rsid w:val="00F92C35"/>
    <w:rsid w:val="00F93956"/>
    <w:rsid w:val="00F93D1D"/>
    <w:rsid w:val="00F9506B"/>
    <w:rsid w:val="00F956D3"/>
    <w:rsid w:val="00F965ED"/>
    <w:rsid w:val="00F96C04"/>
    <w:rsid w:val="00F96C83"/>
    <w:rsid w:val="00F97022"/>
    <w:rsid w:val="00F97099"/>
    <w:rsid w:val="00F97789"/>
    <w:rsid w:val="00F97B04"/>
    <w:rsid w:val="00F97E24"/>
    <w:rsid w:val="00F97E92"/>
    <w:rsid w:val="00FA047B"/>
    <w:rsid w:val="00FA067A"/>
    <w:rsid w:val="00FA08B5"/>
    <w:rsid w:val="00FA092E"/>
    <w:rsid w:val="00FA0DED"/>
    <w:rsid w:val="00FA0FD3"/>
    <w:rsid w:val="00FA10BA"/>
    <w:rsid w:val="00FA124A"/>
    <w:rsid w:val="00FA1689"/>
    <w:rsid w:val="00FA216A"/>
    <w:rsid w:val="00FA235E"/>
    <w:rsid w:val="00FA2857"/>
    <w:rsid w:val="00FA3704"/>
    <w:rsid w:val="00FA4953"/>
    <w:rsid w:val="00FA4AC7"/>
    <w:rsid w:val="00FA586C"/>
    <w:rsid w:val="00FA6750"/>
    <w:rsid w:val="00FA6C9E"/>
    <w:rsid w:val="00FB09D0"/>
    <w:rsid w:val="00FB0EBD"/>
    <w:rsid w:val="00FB1BE1"/>
    <w:rsid w:val="00FB21A1"/>
    <w:rsid w:val="00FB2BC6"/>
    <w:rsid w:val="00FB391A"/>
    <w:rsid w:val="00FB4584"/>
    <w:rsid w:val="00FB48A5"/>
    <w:rsid w:val="00FB4EE8"/>
    <w:rsid w:val="00FB5328"/>
    <w:rsid w:val="00FB5490"/>
    <w:rsid w:val="00FB5996"/>
    <w:rsid w:val="00FB6555"/>
    <w:rsid w:val="00FB6A46"/>
    <w:rsid w:val="00FB72D6"/>
    <w:rsid w:val="00FB75DD"/>
    <w:rsid w:val="00FB76CF"/>
    <w:rsid w:val="00FC0238"/>
    <w:rsid w:val="00FC04B7"/>
    <w:rsid w:val="00FC06ED"/>
    <w:rsid w:val="00FC1409"/>
    <w:rsid w:val="00FC1ABC"/>
    <w:rsid w:val="00FC1C50"/>
    <w:rsid w:val="00FC1EE2"/>
    <w:rsid w:val="00FC1FDB"/>
    <w:rsid w:val="00FC212C"/>
    <w:rsid w:val="00FC2314"/>
    <w:rsid w:val="00FC36E2"/>
    <w:rsid w:val="00FC3883"/>
    <w:rsid w:val="00FC3A69"/>
    <w:rsid w:val="00FC3CB5"/>
    <w:rsid w:val="00FC44BF"/>
    <w:rsid w:val="00FC5141"/>
    <w:rsid w:val="00FC572D"/>
    <w:rsid w:val="00FC652D"/>
    <w:rsid w:val="00FC6953"/>
    <w:rsid w:val="00FC6BC1"/>
    <w:rsid w:val="00FC6BD0"/>
    <w:rsid w:val="00FC7A42"/>
    <w:rsid w:val="00FD05B7"/>
    <w:rsid w:val="00FD063C"/>
    <w:rsid w:val="00FD0D2E"/>
    <w:rsid w:val="00FD15C8"/>
    <w:rsid w:val="00FD23A4"/>
    <w:rsid w:val="00FD2661"/>
    <w:rsid w:val="00FD27EF"/>
    <w:rsid w:val="00FD2ACE"/>
    <w:rsid w:val="00FD311A"/>
    <w:rsid w:val="00FD58EC"/>
    <w:rsid w:val="00FD58F2"/>
    <w:rsid w:val="00FD6E56"/>
    <w:rsid w:val="00FD6EB0"/>
    <w:rsid w:val="00FD7CE8"/>
    <w:rsid w:val="00FE06FE"/>
    <w:rsid w:val="00FE0AFD"/>
    <w:rsid w:val="00FE1856"/>
    <w:rsid w:val="00FE1C26"/>
    <w:rsid w:val="00FE2158"/>
    <w:rsid w:val="00FE2B8F"/>
    <w:rsid w:val="00FE2BC2"/>
    <w:rsid w:val="00FE2C7D"/>
    <w:rsid w:val="00FE3611"/>
    <w:rsid w:val="00FE3C01"/>
    <w:rsid w:val="00FE3EAB"/>
    <w:rsid w:val="00FE51DE"/>
    <w:rsid w:val="00FE5687"/>
    <w:rsid w:val="00FE576D"/>
    <w:rsid w:val="00FE5BF1"/>
    <w:rsid w:val="00FE5DAC"/>
    <w:rsid w:val="00FE6C7B"/>
    <w:rsid w:val="00FE75CF"/>
    <w:rsid w:val="00FE75FC"/>
    <w:rsid w:val="00FE7CA8"/>
    <w:rsid w:val="00FE7D4B"/>
    <w:rsid w:val="00FF037F"/>
    <w:rsid w:val="00FF1431"/>
    <w:rsid w:val="00FF1734"/>
    <w:rsid w:val="00FF3742"/>
    <w:rsid w:val="00FF4249"/>
    <w:rsid w:val="00FF447D"/>
    <w:rsid w:val="00FF47DC"/>
    <w:rsid w:val="00FF4892"/>
    <w:rsid w:val="00FF5237"/>
    <w:rsid w:val="00FF59D9"/>
    <w:rsid w:val="00FF5C13"/>
    <w:rsid w:val="00FF5D05"/>
    <w:rsid w:val="00FF5F30"/>
    <w:rsid w:val="00FF63AF"/>
    <w:rsid w:val="00FF65BE"/>
    <w:rsid w:val="00FF7D96"/>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265C7408-F639-4A10-8FCA-67447C9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B6C"/>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73447C"/>
    <w:pPr>
      <w:keepNext/>
      <w:keepLines/>
      <w:numPr>
        <w:numId w:val="32"/>
      </w:numPr>
      <w:spacing w:before="600" w:after="360"/>
      <w:ind w:left="771" w:hanging="431"/>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0F1C0A"/>
    <w:pPr>
      <w:numPr>
        <w:ilvl w:val="1"/>
      </w:numPr>
      <w:outlineLvl w:val="1"/>
    </w:pPr>
    <w:rPr>
      <w:bCs w:val="0"/>
      <w:iCs/>
      <w:caps w:val="0"/>
      <w:szCs w:val="28"/>
    </w:rPr>
  </w:style>
  <w:style w:type="paragraph" w:styleId="Heading3">
    <w:name w:val="heading 3"/>
    <w:basedOn w:val="Normal"/>
    <w:next w:val="Normal"/>
    <w:link w:val="Heading3Char"/>
    <w:autoRedefine/>
    <w:uiPriority w:val="9"/>
    <w:qFormat/>
    <w:rsid w:val="0024221E"/>
    <w:pPr>
      <w:keepNext/>
      <w:numPr>
        <w:ilvl w:val="2"/>
        <w:numId w:val="32"/>
      </w:numPr>
      <w:tabs>
        <w:tab w:val="clear" w:pos="7938"/>
        <w:tab w:val="left" w:pos="1701"/>
      </w:tabs>
      <w:ind w:left="340" w:right="17"/>
      <w:jc w:val="left"/>
      <w:outlineLvl w:val="2"/>
    </w:pPr>
    <w:rPr>
      <w:rFonts w:eastAsiaTheme="majorEastAsia"/>
      <w:b/>
      <w:bCs/>
      <w:sz w:val="24"/>
      <w:szCs w:val="26"/>
    </w:rPr>
  </w:style>
  <w:style w:type="paragraph" w:styleId="Heading4">
    <w:name w:val="heading 4"/>
    <w:basedOn w:val="Normal"/>
    <w:next w:val="Normal"/>
    <w:link w:val="Heading4Char"/>
    <w:autoRedefine/>
    <w:qFormat/>
    <w:rsid w:val="002B7C7F"/>
    <w:pPr>
      <w:keepNext/>
      <w:numPr>
        <w:ilvl w:val="3"/>
        <w:numId w:val="32"/>
      </w:numPr>
      <w:jc w:val="left"/>
      <w:outlineLvl w:val="3"/>
    </w:pPr>
    <w:rPr>
      <w:rFonts w:eastAsiaTheme="minorEastAsia" w:cstheme="majorBidi"/>
      <w:b/>
      <w:bCs/>
      <w:szCs w:val="28"/>
    </w:rPr>
  </w:style>
  <w:style w:type="paragraph" w:styleId="Heading5">
    <w:name w:val="heading 5"/>
    <w:basedOn w:val="Normal"/>
    <w:next w:val="Normal"/>
    <w:link w:val="Heading5Char"/>
    <w:qFormat/>
    <w:rsid w:val="00A15EC3"/>
    <w:pPr>
      <w:numPr>
        <w:ilvl w:val="4"/>
        <w:numId w:val="32"/>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32"/>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32"/>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32"/>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32"/>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73447C"/>
    <w:rPr>
      <w:rFonts w:eastAsiaTheme="majorEastAsia"/>
      <w:b/>
      <w:bCs/>
      <w:caps/>
      <w:kern w:val="32"/>
      <w:sz w:val="24"/>
      <w:szCs w:val="32"/>
    </w:rPr>
  </w:style>
  <w:style w:type="character" w:customStyle="1" w:styleId="Heading2Char">
    <w:name w:val="Heading 2 Char"/>
    <w:basedOn w:val="DefaultParagraphFont"/>
    <w:link w:val="Heading2"/>
    <w:rsid w:val="000F1C0A"/>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BA6B6C"/>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5F5F7A"/>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4"/>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24221E"/>
    <w:rPr>
      <w:rFonts w:eastAsiaTheme="majorEastAsia"/>
      <w:b/>
      <w:bCs/>
      <w:sz w:val="24"/>
      <w:szCs w:val="26"/>
    </w:rPr>
  </w:style>
  <w:style w:type="character" w:customStyle="1" w:styleId="Heading4Char">
    <w:name w:val="Heading 4 Char"/>
    <w:basedOn w:val="DefaultParagraphFont"/>
    <w:link w:val="Heading4"/>
    <w:rsid w:val="002B7C7F"/>
    <w:rPr>
      <w:rFonts w:eastAsiaTheme="minorEastAsia" w:cstheme="majorBidi"/>
      <w:b/>
      <w:bCs/>
      <w:szCs w:val="28"/>
    </w:rPr>
  </w:style>
  <w:style w:type="character" w:customStyle="1" w:styleId="Heading5Char">
    <w:name w:val="Heading 5 Char"/>
    <w:basedOn w:val="DefaultParagraphFont"/>
    <w:link w:val="Heading5"/>
    <w:rsid w:val="00A15EC3"/>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6"/>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7"/>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BA6B6C"/>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8"/>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9"/>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5B389F"/>
    <w:pPr>
      <w:spacing w:before="0" w:after="0" w:line="259" w:lineRule="auto"/>
      <w:jc w:val="left"/>
    </w:pPr>
    <w:rPr>
      <w:rFonts w:asciiTheme="minorHAnsi" w:eastAsiaTheme="minorHAnsi" w:hAnsiTheme="minorHAnsi" w:cstheme="minorBidi"/>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763574671">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 w:id="1160307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3818586">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33400113">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287786640">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1410244">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963220785">
          <w:marLeft w:val="0"/>
          <w:marRight w:val="0"/>
          <w:marTop w:val="120"/>
          <w:marBottom w:val="120"/>
          <w:divBdr>
            <w:top w:val="none" w:sz="0" w:space="0" w:color="auto"/>
            <w:left w:val="none" w:sz="0" w:space="0" w:color="auto"/>
            <w:bottom w:val="none" w:sz="0" w:space="0" w:color="auto"/>
            <w:right w:val="none" w:sz="0" w:space="0" w:color="auto"/>
          </w:divBdr>
        </w:div>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1806237748">
          <w:marLeft w:val="360"/>
          <w:marRight w:val="0"/>
          <w:marTop w:val="2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73669922">
          <w:marLeft w:val="360"/>
          <w:marRight w:val="0"/>
          <w:marTop w:val="2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20714"/>
    <w:rsid w:val="00021505"/>
    <w:rsid w:val="00031464"/>
    <w:rsid w:val="0003267F"/>
    <w:rsid w:val="00037263"/>
    <w:rsid w:val="00077E4A"/>
    <w:rsid w:val="0008482E"/>
    <w:rsid w:val="000A1C3D"/>
    <w:rsid w:val="000A47BE"/>
    <w:rsid w:val="000A6EB4"/>
    <w:rsid w:val="000D74FC"/>
    <w:rsid w:val="000E062B"/>
    <w:rsid w:val="000F4F9A"/>
    <w:rsid w:val="0016640F"/>
    <w:rsid w:val="001A04DB"/>
    <w:rsid w:val="001D6BC9"/>
    <w:rsid w:val="001E01BE"/>
    <w:rsid w:val="00243F69"/>
    <w:rsid w:val="00247085"/>
    <w:rsid w:val="002840C9"/>
    <w:rsid w:val="002C434E"/>
    <w:rsid w:val="0032159A"/>
    <w:rsid w:val="00351AA5"/>
    <w:rsid w:val="003A04F8"/>
    <w:rsid w:val="003C7A1D"/>
    <w:rsid w:val="0043679F"/>
    <w:rsid w:val="00493082"/>
    <w:rsid w:val="00494245"/>
    <w:rsid w:val="004A32A6"/>
    <w:rsid w:val="004F2B1B"/>
    <w:rsid w:val="0054697D"/>
    <w:rsid w:val="005B56FE"/>
    <w:rsid w:val="005C534D"/>
    <w:rsid w:val="005C57FC"/>
    <w:rsid w:val="005D024A"/>
    <w:rsid w:val="005D0D3C"/>
    <w:rsid w:val="005D4AD8"/>
    <w:rsid w:val="006254E5"/>
    <w:rsid w:val="006320CC"/>
    <w:rsid w:val="00640454"/>
    <w:rsid w:val="0065743D"/>
    <w:rsid w:val="00666FA9"/>
    <w:rsid w:val="0067349B"/>
    <w:rsid w:val="0069123F"/>
    <w:rsid w:val="00693886"/>
    <w:rsid w:val="006B184B"/>
    <w:rsid w:val="006E6BF7"/>
    <w:rsid w:val="0070301D"/>
    <w:rsid w:val="00721DFB"/>
    <w:rsid w:val="00745A37"/>
    <w:rsid w:val="00751FAC"/>
    <w:rsid w:val="00787EA7"/>
    <w:rsid w:val="00797F8C"/>
    <w:rsid w:val="007E34B0"/>
    <w:rsid w:val="00822631"/>
    <w:rsid w:val="008334B4"/>
    <w:rsid w:val="008426A9"/>
    <w:rsid w:val="0085025D"/>
    <w:rsid w:val="008540E9"/>
    <w:rsid w:val="00854635"/>
    <w:rsid w:val="00863AFE"/>
    <w:rsid w:val="00864C01"/>
    <w:rsid w:val="00876BCA"/>
    <w:rsid w:val="008F7246"/>
    <w:rsid w:val="008F7EF4"/>
    <w:rsid w:val="00917116"/>
    <w:rsid w:val="00930E92"/>
    <w:rsid w:val="00932C39"/>
    <w:rsid w:val="00933EF4"/>
    <w:rsid w:val="00991C23"/>
    <w:rsid w:val="00992537"/>
    <w:rsid w:val="009D2497"/>
    <w:rsid w:val="00A5091B"/>
    <w:rsid w:val="00A647D9"/>
    <w:rsid w:val="00A876DD"/>
    <w:rsid w:val="00AC33F4"/>
    <w:rsid w:val="00AF1EF1"/>
    <w:rsid w:val="00B57618"/>
    <w:rsid w:val="00B57806"/>
    <w:rsid w:val="00B674F7"/>
    <w:rsid w:val="00B8222E"/>
    <w:rsid w:val="00B915C8"/>
    <w:rsid w:val="00C41761"/>
    <w:rsid w:val="00C92CB4"/>
    <w:rsid w:val="00CC642D"/>
    <w:rsid w:val="00CE39DA"/>
    <w:rsid w:val="00CE3B03"/>
    <w:rsid w:val="00CF4EBB"/>
    <w:rsid w:val="00D41C15"/>
    <w:rsid w:val="00D559D8"/>
    <w:rsid w:val="00D56D80"/>
    <w:rsid w:val="00D65A5A"/>
    <w:rsid w:val="00D7743B"/>
    <w:rsid w:val="00D85D1C"/>
    <w:rsid w:val="00D92D75"/>
    <w:rsid w:val="00D968A3"/>
    <w:rsid w:val="00DA4A14"/>
    <w:rsid w:val="00DA673C"/>
    <w:rsid w:val="00DD01E4"/>
    <w:rsid w:val="00DF6813"/>
    <w:rsid w:val="00E13687"/>
    <w:rsid w:val="00E24F58"/>
    <w:rsid w:val="00E3525B"/>
    <w:rsid w:val="00E541E2"/>
    <w:rsid w:val="00E65A4F"/>
    <w:rsid w:val="00E749BE"/>
    <w:rsid w:val="00E80FE4"/>
    <w:rsid w:val="00EA3B7D"/>
    <w:rsid w:val="00EA4BAE"/>
    <w:rsid w:val="00EC01AB"/>
    <w:rsid w:val="00EC39D9"/>
    <w:rsid w:val="00EC73BB"/>
    <w:rsid w:val="00EF3AF0"/>
    <w:rsid w:val="00F77518"/>
    <w:rsid w:val="00F83029"/>
    <w:rsid w:val="00F84FA6"/>
    <w:rsid w:val="00F90C8E"/>
    <w:rsid w:val="00FE2879"/>
    <w:rsid w:val="00FF1CD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f8c64d65-33f9-4e41-93d0-0dc906cc2182" xsi:nil="true"/>
    <TaxCatchAll xmlns="00f0181b-5ecd-440d-9828-bf84ae32ab00" xsi:nil="true"/>
    <lcf76f155ced4ddcb4097134ff3c332f xmlns="f8c64d65-33f9-4e41-93d0-0dc906cc21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01A52D89FDBB4C93FD56FBA8E0A1AD" ma:contentTypeVersion="16" ma:contentTypeDescription="Create a new document." ma:contentTypeScope="" ma:versionID="0db1ae8419b36860a3592c25138987a9">
  <xsd:schema xmlns:xsd="http://www.w3.org/2001/XMLSchema" xmlns:xs="http://www.w3.org/2001/XMLSchema" xmlns:p="http://schemas.microsoft.com/office/2006/metadata/properties" xmlns:ns2="f8c64d65-33f9-4e41-93d0-0dc906cc2182" xmlns:ns3="00f0181b-5ecd-440d-9828-bf84ae32ab00" targetNamespace="http://schemas.microsoft.com/office/2006/metadata/properties" ma:root="true" ma:fieldsID="15b6ae0453215139bda43a3d3bf3683d" ns2:_="" ns3:_="">
    <xsd:import namespace="f8c64d65-33f9-4e41-93d0-0dc906cc2182"/>
    <xsd:import namespace="00f0181b-5ecd-440d-9828-bf84ae32ab00"/>
    <xsd:element name="properties">
      <xsd:complexType>
        <xsd:sequence>
          <xsd:element name="documentManagement">
            <xsd:complexType>
              <xsd:all>
                <xsd:element ref="ns2:MediaServiceMetadata" minOccurs="0"/>
                <xsd:element ref="ns2:MediaServiceFastMetadata" minOccurs="0"/>
                <xsd:element ref="ns2:Topic"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4d65-33f9-4e41-93d0-0dc906cc2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opic" ma:index="10" nillable="true" ma:displayName="Topic" ma:description="Tēma" ma:internalName="Topic">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dd2bbe-3fd3-4df7-bfad-d3aa834bb2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0181b-5ecd-440d-9828-bf84ae32ab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fa82ea-3dea-41eb-93b3-b79bfab5d2c0}" ma:internalName="TaxCatchAll" ma:showField="CatchAllData" ma:web="00f0181b-5ecd-440d-9828-bf84ae32a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0D09A-C36B-45F7-BD00-9E54F1EE9DCE}">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http://purl.org/dc/dcmitype/"/>
    <ds:schemaRef ds:uri="1e77ac9a-3a82-4976-80f4-f62272413709"/>
    <ds:schemaRef ds:uri="http://purl.org/dc/elements/1.1/"/>
  </ds:schemaRefs>
</ds:datastoreItem>
</file>

<file path=customXml/itemProps2.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3.xml><?xml version="1.0" encoding="utf-8"?>
<ds:datastoreItem xmlns:ds="http://schemas.openxmlformats.org/officeDocument/2006/customXml" ds:itemID="{FEB005C3-DAF0-49B0-A6A4-DF4EFACDDB36}"/>
</file>

<file path=customXml/itemProps4.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piedavajums.dot</Template>
  <TotalTime>41</TotalTime>
  <Pages>24</Pages>
  <Words>4219</Words>
  <Characters>33519</Characters>
  <Application>Microsoft Office Word</Application>
  <DocSecurity>2</DocSecurity>
  <Lines>279</Lines>
  <Paragraphs>75</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creator>SIA "CODEX"</dc:creator>
  <dc:description/>
  <cp:lastModifiedBy>Raimonds Rubiķis</cp:lastModifiedBy>
  <cp:revision>5</cp:revision>
  <cp:lastPrinted>2019-09-02T15:42:00Z</cp:lastPrinted>
  <dcterms:created xsi:type="dcterms:W3CDTF">2022-11-07T14:31:00Z</dcterms:created>
  <dcterms:modified xsi:type="dcterms:W3CDTF">2022-11-07T15:29:00Z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2022. gada 7. novembris</vt:lpwstr>
  </property>
  <property fmtid="{D5CDD505-2E9C-101B-9397-08002B2CF9AE}" pid="3" name="DokID">
    <vt:lpwstr>ATD.VBNKDR.DAS.API-P</vt:lpwstr>
  </property>
  <property fmtid="{D5CDD505-2E9C-101B-9397-08002B2CF9AE}" pid="4" name="Versija">
    <vt:lpwstr>1.02</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0x0101003001A52D89FDBB4C93FD56FBA8E0A1AD</vt:lpwstr>
  </property>
  <property fmtid="{D5CDD505-2E9C-101B-9397-08002B2CF9AE}" pid="13" name="AuthorIds_UIVersion_512">
    <vt:lpwstr>12</vt:lpwstr>
  </property>
</Properties>
</file>