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2C" w:rsidRPr="007362E7" w:rsidRDefault="00825E2C" w:rsidP="00825E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1.pielikums</w:t>
      </w:r>
    </w:p>
    <w:p w:rsidR="00825E2C" w:rsidRPr="007362E7" w:rsidRDefault="00825E2C" w:rsidP="00825E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Ministru kabineta</w:t>
      </w:r>
    </w:p>
    <w:p w:rsidR="00825E2C" w:rsidRPr="007362E7" w:rsidRDefault="00825E2C" w:rsidP="00825E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proofErr w:type="gramStart"/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201</w:t>
      </w:r>
      <w:r w:rsidR="0067035E">
        <w:rPr>
          <w:rFonts w:ascii="Times New Roman" w:eastAsiaTheme="minorEastAsia" w:hAnsi="Times New Roman" w:cs="Times New Roman"/>
          <w:sz w:val="24"/>
          <w:szCs w:val="24"/>
          <w:lang w:eastAsia="lv-LV"/>
        </w:rPr>
        <w:t>9</w:t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.gada</w:t>
      </w:r>
      <w:proofErr w:type="gramEnd"/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___noteikumiem Nr.____</w:t>
      </w:r>
    </w:p>
    <w:p w:rsidR="00825E2C" w:rsidRPr="007362E7" w:rsidRDefault="00825E2C" w:rsidP="00825E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b/>
          <w:sz w:val="24"/>
          <w:szCs w:val="24"/>
          <w:lang w:eastAsia="lv-LV"/>
        </w:rPr>
        <w:t>Autoostas reģistrācijas (pārreģistrācijas) iesniegums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Autoostas vai autoostas </w:t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valdītāja nosaukums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</w:r>
    </w:p>
    <w:p w:rsidR="00825E2C" w:rsidRPr="007362E7" w:rsidRDefault="00825E2C" w:rsidP="00825E2C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0D4FF5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Autoostas 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vai autoostas </w:t>
      </w:r>
      <w:r w:rsidRPr="000D4FF5">
        <w:rPr>
          <w:rFonts w:ascii="Times New Roman" w:eastAsiaTheme="minorEastAsia" w:hAnsi="Times New Roman" w:cs="Times New Roman"/>
          <w:sz w:val="24"/>
          <w:szCs w:val="24"/>
          <w:lang w:eastAsia="lv-LV"/>
        </w:rPr>
        <w:t>valdītāja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</w:t>
      </w:r>
      <w:r w:rsidRPr="000D4FF5">
        <w:rPr>
          <w:rFonts w:ascii="Times New Roman" w:eastAsiaTheme="minorEastAsia" w:hAnsi="Times New Roman" w:cs="Times New Roman"/>
          <w:sz w:val="24"/>
          <w:szCs w:val="24"/>
          <w:lang w:eastAsia="lv-LV"/>
        </w:rPr>
        <w:t>jur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>idiskā adrese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lv-LV"/>
        </w:rPr>
        <w:tab/>
      </w:r>
    </w:p>
    <w:p w:rsidR="00825E2C" w:rsidRPr="007362E7" w:rsidRDefault="00825E2C" w:rsidP="00825E2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Autoostas 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vai autoostas </w:t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valdītāja: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tālruņa numurs ______________________________________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e-pasts _____________________________________________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Default="00825E2C" w:rsidP="00825E2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Piedāvātais autoostas nosaukums ____________________________________________</w:t>
      </w:r>
    </w:p>
    <w:p w:rsidR="00825E2C" w:rsidRDefault="00825E2C" w:rsidP="00825E2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>Autoostas adrese</w:t>
      </w:r>
    </w:p>
    <w:p w:rsidR="00825E2C" w:rsidRPr="00377FAD" w:rsidRDefault="00825E2C" w:rsidP="00825E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     __________________________________________________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Default="00825E2C" w:rsidP="00825E2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Autoost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>a sniedz</w:t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šādus obligātos pakalpojumus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(atzīmēt atbilstoši situācijai):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12"/>
        <w:gridCol w:w="6844"/>
        <w:gridCol w:w="1416"/>
      </w:tblGrid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Sniedzamie pakalpojumi (atzīmēt ar +)</w:t>
            </w: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Pasažieru platforma: 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:rsidR="00493007" w:rsidRPr="00060AC4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060AC4" w:rsidRDefault="00493007" w:rsidP="006D20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060AC4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pasažieru platformas izmantošana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060AC4" w:rsidRDefault="00493007" w:rsidP="006D20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060AC4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informācijas nodrošināšana par autobusu atiešanas laikiem uz pasažieru platformas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Autobusa kustības organizēšana autoostas teritorijā.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Informācijas sniegšana par: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060AC4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autobusu kustības sarakstiem;</w:t>
            </w:r>
            <w:r w:rsidRPr="00060AC4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217346" w:rsidRDefault="00493007" w:rsidP="004930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platform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u</w:t>
            </w: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, no kuras atiet un pienāk autobuss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autobusa faktisko pienākšanas laiku un tā atbilstību kustības sarakstam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757F7E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757F7E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autobusa faktisko atiešanas laiku un tā atbilstību kustības sarakstam;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757F7E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757F7E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pasažieru un bagāžas pārvadāšanas biļešu cenām;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757F7E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757F7E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vietu skaitu un komforta līmeni autobusā;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757F7E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757F7E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pasažieru un bagāžas pārvadāšanas kārtību;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757F7E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757F7E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autoostas papildus sniegtajiem pakalpojumiem un to cenām.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Iespēja iegādāties braukšanas biļeti.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217346" w:rsidRDefault="00493007" w:rsidP="006D2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Iespēja izmantot atbilstoši sanitārajām normām labiekārtotu: 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81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t</w:t>
            </w: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ualeti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;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vietu bērna (zīdaiņa) aprūpei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lv-LV"/>
              </w:rPr>
              <w:t>F</w:t>
            </w:r>
            <w:r w:rsidRPr="00DD3F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lv-LV"/>
              </w:rPr>
              <w:t>aktiskā auto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lv-LV"/>
              </w:rPr>
              <w:t>busa pienākšanas laika uzskaite.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DD3FFD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398" w:type="dxa"/>
          </w:tcPr>
          <w:p w:rsidR="00493007" w:rsidRPr="00DD3FFD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lv-LV"/>
              </w:rPr>
              <w:t>F</w:t>
            </w:r>
            <w:r w:rsidRPr="00DD3F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lv-LV"/>
              </w:rPr>
              <w:t>aktiskā au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lv-LV"/>
              </w:rPr>
              <w:t>tobusa atiešanas laika uzskaite.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DD3FFD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217346" w:rsidRDefault="00493007" w:rsidP="006D207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zgaidāmās telpas</w:t>
            </w: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tabs>
                <w:tab w:val="left" w:pos="300"/>
              </w:tabs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151936" w:rsidRDefault="00493007" w:rsidP="006D20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</w:t>
            </w:r>
            <w:r w:rsidRPr="0015193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psildāmas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;</w:t>
            </w:r>
            <w:r w:rsidRPr="0015193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Pr="00151936" w:rsidRDefault="00493007" w:rsidP="006D20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ar sēdvietām.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ind w:right="-8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Bagāžas glabāšanas organizēšana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98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93007" w:rsidTr="00493007">
        <w:tc>
          <w:tcPr>
            <w:tcW w:w="850" w:type="dxa"/>
          </w:tcPr>
          <w:p w:rsidR="00493007" w:rsidRPr="00DD3FFD" w:rsidRDefault="00493007" w:rsidP="006D20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398" w:type="dxa"/>
          </w:tcPr>
          <w:p w:rsidR="00493007" w:rsidRPr="00217346" w:rsidRDefault="00493007" w:rsidP="006D207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Autoosta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s pakalpojumi</w:t>
            </w:r>
            <w:r w:rsidRPr="00217346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pieejama personām ar kustību traucējumiem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4" w:type="dxa"/>
          </w:tcPr>
          <w:p w:rsidR="00493007" w:rsidRDefault="00493007" w:rsidP="006D207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25E2C" w:rsidRDefault="00825E2C" w:rsidP="00825E2C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67035E" w:rsidRPr="007362E7" w:rsidRDefault="0067035E" w:rsidP="00825E2C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>Iesnieguma iesniedzējs ______________________________ _________________________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0"/>
          <w:szCs w:val="24"/>
          <w:lang w:eastAsia="lv-LV"/>
        </w:rPr>
        <w:t>(vārds, uzvārds)</w:t>
      </w:r>
      <w:r w:rsidRPr="007362E7">
        <w:rPr>
          <w:rFonts w:ascii="Times New Roman" w:eastAsiaTheme="minorEastAsia" w:hAnsi="Times New Roman" w:cs="Times New Roman"/>
          <w:sz w:val="20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0"/>
          <w:szCs w:val="24"/>
          <w:lang w:eastAsia="lv-LV"/>
        </w:rPr>
        <w:tab/>
      </w:r>
      <w:r w:rsidRPr="007362E7">
        <w:rPr>
          <w:rFonts w:ascii="Times New Roman" w:eastAsiaTheme="minorEastAsia" w:hAnsi="Times New Roman" w:cs="Times New Roman"/>
          <w:sz w:val="20"/>
          <w:szCs w:val="24"/>
          <w:lang w:eastAsia="lv-LV"/>
        </w:rPr>
        <w:tab/>
        <w:t>(paraksts)</w:t>
      </w:r>
      <w:r w:rsidR="0067035E">
        <w:rPr>
          <w:rFonts w:ascii="Times New Roman" w:eastAsiaTheme="minorEastAsia" w:hAnsi="Times New Roman" w:cs="Times New Roman"/>
          <w:sz w:val="20"/>
          <w:szCs w:val="24"/>
          <w:lang w:eastAsia="lv-LV"/>
        </w:rPr>
        <w:t>*</w:t>
      </w:r>
    </w:p>
    <w:p w:rsidR="00825E2C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lv-LV"/>
        </w:rPr>
      </w:pPr>
    </w:p>
    <w:p w:rsidR="0067035E" w:rsidRDefault="0067035E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lv-LV"/>
        </w:rPr>
      </w:pPr>
    </w:p>
    <w:p w:rsidR="0067035E" w:rsidRDefault="0067035E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lv-LV"/>
        </w:rPr>
      </w:pP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Datums  | _ | _ |     | _ | _ |     | _ | _ | _ | _ | </w:t>
      </w:r>
    </w:p>
    <w:p w:rsidR="00825E2C" w:rsidRPr="007362E7" w:rsidRDefault="00825E2C" w:rsidP="00825E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ab/>
        <w:t xml:space="preserve">   </w:t>
      </w:r>
      <w:r w:rsidRPr="007362E7">
        <w:rPr>
          <w:rFonts w:ascii="Times New Roman" w:eastAsiaTheme="minorEastAsia" w:hAnsi="Times New Roman" w:cs="Times New Roman"/>
          <w:sz w:val="20"/>
          <w:szCs w:val="24"/>
          <w:lang w:eastAsia="lv-LV"/>
        </w:rPr>
        <w:t>(diena)</w:t>
      </w:r>
      <w:r w:rsidRPr="007362E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    </w:t>
      </w:r>
      <w:r w:rsidRPr="007362E7">
        <w:rPr>
          <w:rFonts w:ascii="Times New Roman" w:eastAsiaTheme="minorEastAsia" w:hAnsi="Times New Roman" w:cs="Times New Roman"/>
          <w:sz w:val="20"/>
          <w:szCs w:val="24"/>
          <w:lang w:eastAsia="lv-LV"/>
        </w:rPr>
        <w:t>(mēnesis)            (gads)</w:t>
      </w:r>
    </w:p>
    <w:p w:rsidR="00825E2C" w:rsidRPr="0067035E" w:rsidRDefault="00825E2C" w:rsidP="00825E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v-LV"/>
        </w:rPr>
      </w:pPr>
    </w:p>
    <w:p w:rsidR="00825E2C" w:rsidRPr="0067035E" w:rsidRDefault="0067035E" w:rsidP="00825E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4"/>
          <w:lang w:eastAsia="lv-LV"/>
        </w:rPr>
      </w:pPr>
      <w:r w:rsidRPr="006703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Piezīme. * Dokumenta rekvizītus "paraksts" un "datums" neaizpilda, ja elektroniskais dokuments sagatavots atbilstoši normatīvajiem aktiem par elektronisko dokumentu noformēšanu vai ja iesniegums iesniegts, izmantojot speciālu tiešsaistes formu Autotransporta direkcijas tīmekļvietnē.</w:t>
      </w:r>
    </w:p>
    <w:sectPr w:rsidR="00825E2C" w:rsidRPr="0067035E" w:rsidSect="00962451">
      <w:headerReference w:type="default" r:id="rId7"/>
      <w:foot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CD" w:rsidRDefault="003C26CD" w:rsidP="00AA3F48">
      <w:pPr>
        <w:spacing w:after="0" w:line="240" w:lineRule="auto"/>
      </w:pPr>
      <w:r>
        <w:separator/>
      </w:r>
    </w:p>
  </w:endnote>
  <w:endnote w:type="continuationSeparator" w:id="0">
    <w:p w:rsidR="003C26CD" w:rsidRDefault="003C26CD" w:rsidP="00AA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13" w:rsidRPr="00AA3F48" w:rsidRDefault="002B3813" w:rsidP="002B3813">
    <w:pPr>
      <w:rPr>
        <w:rFonts w:ascii="Times New Roman" w:hAnsi="Times New Roman" w:cs="Times New Roman"/>
        <w:sz w:val="20"/>
        <w:szCs w:val="20"/>
        <w:lang w:val="de-DE"/>
      </w:rPr>
    </w:pPr>
    <w:r w:rsidRPr="00AA3F48">
      <w:rPr>
        <w:rFonts w:ascii="Times New Roman" w:hAnsi="Times New Roman" w:cs="Times New Roman"/>
        <w:sz w:val="20"/>
        <w:szCs w:val="20"/>
        <w:lang w:val="de-DE"/>
      </w:rPr>
      <w:t>SM</w:t>
    </w:r>
    <w:r w:rsidR="00B03BA6">
      <w:rPr>
        <w:rFonts w:ascii="Times New Roman" w:hAnsi="Times New Roman" w:cs="Times New Roman"/>
        <w:sz w:val="20"/>
        <w:szCs w:val="20"/>
        <w:lang w:val="de-DE"/>
      </w:rPr>
      <w:t>n</w:t>
    </w:r>
    <w:r w:rsidRPr="00AA3F48">
      <w:rPr>
        <w:rFonts w:ascii="Times New Roman" w:hAnsi="Times New Roman" w:cs="Times New Roman"/>
        <w:sz w:val="20"/>
        <w:szCs w:val="20"/>
        <w:lang w:val="de-DE"/>
      </w:rPr>
      <w:t>ot</w:t>
    </w:r>
    <w:r>
      <w:rPr>
        <w:rFonts w:ascii="Times New Roman" w:hAnsi="Times New Roman" w:cs="Times New Roman"/>
        <w:sz w:val="20"/>
        <w:szCs w:val="20"/>
        <w:lang w:val="de-DE"/>
      </w:rPr>
      <w:t>p</w:t>
    </w:r>
    <w:r w:rsidRPr="00AA3F48">
      <w:rPr>
        <w:rFonts w:ascii="Times New Roman" w:hAnsi="Times New Roman" w:cs="Times New Roman"/>
        <w:sz w:val="20"/>
        <w:szCs w:val="20"/>
        <w:lang w:val="de-DE"/>
      </w:rPr>
      <w:t>1_</w:t>
    </w:r>
    <w:r w:rsidR="00B03BA6">
      <w:rPr>
        <w:rFonts w:ascii="Times New Roman" w:hAnsi="Times New Roman" w:cs="Times New Roman"/>
        <w:sz w:val="20"/>
        <w:szCs w:val="20"/>
        <w:lang w:val="de-DE"/>
      </w:rPr>
      <w:t>0901</w:t>
    </w:r>
    <w:r w:rsidRPr="00AA3F48">
      <w:rPr>
        <w:rFonts w:ascii="Times New Roman" w:hAnsi="Times New Roman" w:cs="Times New Roman"/>
        <w:sz w:val="20"/>
        <w:szCs w:val="20"/>
        <w:lang w:val="de-DE"/>
      </w:rPr>
      <w:t>1</w:t>
    </w:r>
    <w:r w:rsidR="00B03BA6">
      <w:rPr>
        <w:rFonts w:ascii="Times New Roman" w:hAnsi="Times New Roman" w:cs="Times New Roman"/>
        <w:sz w:val="20"/>
        <w:szCs w:val="20"/>
        <w:lang w:val="de-DE"/>
      </w:rPr>
      <w:t>9</w:t>
    </w:r>
    <w:r w:rsidRPr="00AA3F48">
      <w:rPr>
        <w:rFonts w:ascii="Times New Roman" w:hAnsi="Times New Roman" w:cs="Times New Roman"/>
        <w:sz w:val="20"/>
        <w:szCs w:val="20"/>
        <w:lang w:val="de-DE"/>
      </w:rPr>
      <w:t>_</w:t>
    </w:r>
    <w:r w:rsidR="00677650">
      <w:rPr>
        <w:rFonts w:ascii="Times New Roman" w:hAnsi="Times New Roman" w:cs="Times New Roman"/>
        <w:sz w:val="20"/>
        <w:szCs w:val="20"/>
        <w:lang w:val="de-DE"/>
      </w:rPr>
      <w:t>AO</w:t>
    </w:r>
  </w:p>
  <w:p w:rsidR="00AA3F48" w:rsidRPr="00AA3F48" w:rsidRDefault="00AA3F48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CD" w:rsidRDefault="003C26CD" w:rsidP="00AA3F48">
      <w:pPr>
        <w:spacing w:after="0" w:line="240" w:lineRule="auto"/>
      </w:pPr>
      <w:r>
        <w:separator/>
      </w:r>
    </w:p>
  </w:footnote>
  <w:footnote w:type="continuationSeparator" w:id="0">
    <w:p w:rsidR="003C26CD" w:rsidRDefault="003C26CD" w:rsidP="00AA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83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2451" w:rsidRDefault="009624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451" w:rsidRDefault="00962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E80"/>
    <w:multiLevelType w:val="hybridMultilevel"/>
    <w:tmpl w:val="C018EACA"/>
    <w:lvl w:ilvl="0" w:tplc="1D4C487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31D"/>
    <w:multiLevelType w:val="multilevel"/>
    <w:tmpl w:val="F2462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F3C2E"/>
    <w:multiLevelType w:val="hybridMultilevel"/>
    <w:tmpl w:val="C73A72BC"/>
    <w:lvl w:ilvl="0" w:tplc="1764D1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C06BE"/>
    <w:multiLevelType w:val="hybridMultilevel"/>
    <w:tmpl w:val="7B48D574"/>
    <w:lvl w:ilvl="0" w:tplc="FB105D8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246B3"/>
    <w:multiLevelType w:val="hybridMultilevel"/>
    <w:tmpl w:val="D48E09D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MDU2MLMwNzMwNzJQ0lEKTi0uzszPAykwrAUAbt2xlywAAAA="/>
  </w:docVars>
  <w:rsids>
    <w:rsidRoot w:val="00AA3F48"/>
    <w:rsid w:val="000B3CA3"/>
    <w:rsid w:val="0021298E"/>
    <w:rsid w:val="00274C15"/>
    <w:rsid w:val="002B3813"/>
    <w:rsid w:val="002D02BA"/>
    <w:rsid w:val="003C26CD"/>
    <w:rsid w:val="00493007"/>
    <w:rsid w:val="0067035E"/>
    <w:rsid w:val="00677650"/>
    <w:rsid w:val="007732EC"/>
    <w:rsid w:val="007A5ED1"/>
    <w:rsid w:val="007E2A9E"/>
    <w:rsid w:val="00825E2C"/>
    <w:rsid w:val="00962451"/>
    <w:rsid w:val="00A9592B"/>
    <w:rsid w:val="00AA3F48"/>
    <w:rsid w:val="00B03BA6"/>
    <w:rsid w:val="00B370EC"/>
    <w:rsid w:val="00B96477"/>
    <w:rsid w:val="00BA785B"/>
    <w:rsid w:val="00C140A3"/>
    <w:rsid w:val="00CB0A34"/>
    <w:rsid w:val="00DF36C8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807FF1"/>
  <w15:docId w15:val="{5E521F76-A086-4073-BF6B-8C5ADBCB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F4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F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48"/>
  </w:style>
  <w:style w:type="paragraph" w:styleId="Footer">
    <w:name w:val="footer"/>
    <w:basedOn w:val="Normal"/>
    <w:link w:val="FooterChar"/>
    <w:uiPriority w:val="99"/>
    <w:unhideWhenUsed/>
    <w:rsid w:val="00AA3F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48"/>
  </w:style>
  <w:style w:type="character" w:styleId="Hyperlink">
    <w:name w:val="Hyperlink"/>
    <w:basedOn w:val="DefaultParagraphFont"/>
    <w:uiPriority w:val="99"/>
    <w:unhideWhenUsed/>
    <w:rsid w:val="00AA3F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2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3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1.pielikums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1.pielikums</dc:title>
  <dc:creator>Vizma Ļeonova</dc:creator>
  <cp:lastModifiedBy>Sanita Mince</cp:lastModifiedBy>
  <cp:revision>2</cp:revision>
  <cp:lastPrinted>2019-01-15T13:23:00Z</cp:lastPrinted>
  <dcterms:created xsi:type="dcterms:W3CDTF">2019-03-05T13:49:00Z</dcterms:created>
  <dcterms:modified xsi:type="dcterms:W3CDTF">2019-03-05T13:49:00Z</dcterms:modified>
</cp:coreProperties>
</file>