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84" w:rsidRPr="008E477E" w:rsidRDefault="00BF4484" w:rsidP="00BF4484">
      <w:pPr>
        <w:spacing w:after="0"/>
        <w:jc w:val="right"/>
        <w:rPr>
          <w:rFonts w:ascii="Times New Roman" w:hAnsi="Times New Roman"/>
          <w:b/>
          <w:sz w:val="24"/>
          <w:szCs w:val="24"/>
        </w:rPr>
      </w:pPr>
      <w:r w:rsidRPr="008E477E">
        <w:rPr>
          <w:rFonts w:ascii="Times New Roman" w:hAnsi="Times New Roman"/>
          <w:b/>
          <w:sz w:val="24"/>
          <w:szCs w:val="24"/>
        </w:rPr>
        <w:t>APSTIPRINĀTS</w:t>
      </w:r>
    </w:p>
    <w:p w:rsidR="00BF4484" w:rsidRPr="008E477E" w:rsidRDefault="00BF4484" w:rsidP="00BF4484">
      <w:pPr>
        <w:spacing w:after="0"/>
        <w:jc w:val="right"/>
        <w:rPr>
          <w:rFonts w:ascii="Times New Roman" w:hAnsi="Times New Roman"/>
          <w:sz w:val="24"/>
          <w:szCs w:val="24"/>
        </w:rPr>
      </w:pPr>
      <w:r w:rsidRPr="008E477E">
        <w:rPr>
          <w:rFonts w:ascii="Times New Roman" w:hAnsi="Times New Roman"/>
          <w:sz w:val="24"/>
          <w:szCs w:val="24"/>
        </w:rPr>
        <w:t>ar konkursa komisijas</w:t>
      </w:r>
    </w:p>
    <w:p w:rsidR="00BF4484" w:rsidRPr="008E477E" w:rsidRDefault="00BF4484" w:rsidP="00BF4484">
      <w:pPr>
        <w:spacing w:after="0"/>
        <w:jc w:val="right"/>
        <w:rPr>
          <w:rFonts w:ascii="Times New Roman" w:hAnsi="Times New Roman"/>
          <w:sz w:val="24"/>
          <w:szCs w:val="24"/>
        </w:rPr>
      </w:pPr>
      <w:r w:rsidRPr="008E477E">
        <w:rPr>
          <w:rFonts w:ascii="Times New Roman" w:hAnsi="Times New Roman"/>
          <w:sz w:val="24"/>
          <w:szCs w:val="24"/>
        </w:rPr>
        <w:t xml:space="preserve">2015. gada </w:t>
      </w:r>
      <w:r w:rsidR="00A4477D">
        <w:rPr>
          <w:rFonts w:ascii="Times New Roman" w:hAnsi="Times New Roman"/>
          <w:sz w:val="24"/>
          <w:szCs w:val="24"/>
        </w:rPr>
        <w:t>16</w:t>
      </w:r>
      <w:r w:rsidRPr="008E477E">
        <w:rPr>
          <w:rFonts w:ascii="Times New Roman" w:hAnsi="Times New Roman"/>
          <w:sz w:val="24"/>
          <w:szCs w:val="24"/>
        </w:rPr>
        <w:t xml:space="preserve">.decembra </w:t>
      </w:r>
    </w:p>
    <w:p w:rsidR="00BF4484" w:rsidRDefault="00BF4484" w:rsidP="00BF4484">
      <w:pPr>
        <w:spacing w:after="0"/>
        <w:jc w:val="right"/>
        <w:rPr>
          <w:rFonts w:ascii="Times New Roman" w:hAnsi="Times New Roman"/>
          <w:sz w:val="24"/>
          <w:szCs w:val="24"/>
        </w:rPr>
      </w:pPr>
      <w:r w:rsidRPr="008E477E">
        <w:rPr>
          <w:rFonts w:ascii="Times New Roman" w:hAnsi="Times New Roman"/>
          <w:sz w:val="24"/>
          <w:szCs w:val="24"/>
        </w:rPr>
        <w:t>sēdes protokolu Nr. AD 2015</w:t>
      </w:r>
      <w:r>
        <w:rPr>
          <w:rFonts w:ascii="Times New Roman" w:hAnsi="Times New Roman"/>
          <w:sz w:val="24"/>
          <w:szCs w:val="24"/>
        </w:rPr>
        <w:t>/9-6</w:t>
      </w:r>
    </w:p>
    <w:p w:rsidR="00BF4484" w:rsidRDefault="00BF4484" w:rsidP="00BF4484">
      <w:pPr>
        <w:spacing w:after="0"/>
        <w:jc w:val="right"/>
        <w:rPr>
          <w:rFonts w:ascii="Times New Roman" w:hAnsi="Times New Roman"/>
          <w:sz w:val="24"/>
          <w:szCs w:val="24"/>
        </w:rPr>
      </w:pPr>
    </w:p>
    <w:p w:rsidR="00BF4484" w:rsidRDefault="00BF4484" w:rsidP="00BF4484">
      <w:pPr>
        <w:spacing w:after="0"/>
        <w:jc w:val="right"/>
        <w:rPr>
          <w:rFonts w:ascii="Times New Roman" w:hAnsi="Times New Roman"/>
          <w:sz w:val="24"/>
          <w:szCs w:val="24"/>
        </w:rPr>
      </w:pPr>
    </w:p>
    <w:p w:rsidR="00BF4484" w:rsidRDefault="00BF4484" w:rsidP="00BF4484">
      <w:pPr>
        <w:spacing w:after="0"/>
        <w:jc w:val="right"/>
        <w:rPr>
          <w:rFonts w:ascii="Times New Roman" w:hAnsi="Times New Roman"/>
          <w:sz w:val="24"/>
          <w:szCs w:val="24"/>
        </w:rPr>
      </w:pPr>
    </w:p>
    <w:p w:rsidR="00BF4484" w:rsidRDefault="00BF4484" w:rsidP="00BF4484">
      <w:pPr>
        <w:spacing w:after="0"/>
        <w:rPr>
          <w:rFonts w:ascii="Times New Roman" w:hAnsi="Times New Roman"/>
          <w:sz w:val="24"/>
          <w:szCs w:val="24"/>
        </w:rPr>
      </w:pPr>
    </w:p>
    <w:p w:rsidR="00BF4484" w:rsidRPr="00CF17ED" w:rsidRDefault="00BF4484" w:rsidP="00BF4484">
      <w:pPr>
        <w:spacing w:after="0" w:line="240" w:lineRule="auto"/>
        <w:jc w:val="right"/>
        <w:rPr>
          <w:rFonts w:ascii="Times New Roman" w:hAnsi="Times New Roman"/>
          <w:sz w:val="26"/>
          <w:szCs w:val="26"/>
        </w:rPr>
      </w:pPr>
    </w:p>
    <w:p w:rsidR="00BF4484" w:rsidRPr="00CF17ED" w:rsidRDefault="00BF4484" w:rsidP="00BF4484">
      <w:pPr>
        <w:spacing w:after="0" w:line="240" w:lineRule="auto"/>
        <w:jc w:val="center"/>
        <w:rPr>
          <w:rFonts w:ascii="Times New Roman" w:hAnsi="Times New Roman"/>
          <w:b/>
          <w:sz w:val="26"/>
          <w:szCs w:val="26"/>
        </w:rPr>
      </w:pPr>
      <w:r w:rsidRPr="00CF17ED">
        <w:rPr>
          <w:rFonts w:ascii="Times New Roman" w:hAnsi="Times New Roman"/>
          <w:b/>
          <w:sz w:val="26"/>
          <w:szCs w:val="26"/>
        </w:rPr>
        <w:t xml:space="preserve">Grozījumi atklātā konkursa </w:t>
      </w:r>
    </w:p>
    <w:p w:rsidR="00BF4484" w:rsidRPr="00CF17ED" w:rsidRDefault="00BF4484" w:rsidP="00BF4484">
      <w:pPr>
        <w:spacing w:after="0" w:line="240" w:lineRule="auto"/>
        <w:jc w:val="center"/>
        <w:rPr>
          <w:rFonts w:ascii="Times New Roman" w:hAnsi="Times New Roman"/>
          <w:b/>
          <w:bCs/>
          <w:sz w:val="26"/>
          <w:szCs w:val="26"/>
        </w:rPr>
      </w:pPr>
      <w:r w:rsidRPr="00CF17ED">
        <w:rPr>
          <w:rFonts w:ascii="Times New Roman" w:hAnsi="Times New Roman"/>
          <w:b/>
          <w:bCs/>
          <w:sz w:val="26"/>
          <w:szCs w:val="26"/>
        </w:rPr>
        <w:t xml:space="preserve">PAR TIESĪBU PIEŠĶIRŠANU SABIEDRISKĀ TRANSPORTA PAKALPOJUMU SNIEGŠANAI AR AUTOBUSIEM </w:t>
      </w:r>
    </w:p>
    <w:p w:rsidR="00BF4484" w:rsidRPr="00CF17ED" w:rsidRDefault="00BF4484" w:rsidP="00BF4484">
      <w:pPr>
        <w:spacing w:after="0" w:line="240" w:lineRule="auto"/>
        <w:jc w:val="center"/>
        <w:rPr>
          <w:rFonts w:ascii="Times New Roman" w:hAnsi="Times New Roman"/>
          <w:b/>
          <w:bCs/>
          <w:sz w:val="26"/>
          <w:szCs w:val="26"/>
        </w:rPr>
      </w:pPr>
      <w:r w:rsidRPr="00CF17ED">
        <w:rPr>
          <w:rFonts w:ascii="Times New Roman" w:hAnsi="Times New Roman"/>
          <w:b/>
          <w:bCs/>
          <w:sz w:val="26"/>
          <w:szCs w:val="26"/>
        </w:rPr>
        <w:t xml:space="preserve"> REĢIONĀLĀS NOZĪMES MARŠRUTU TĪKLA DAĻĀ „KURZEME” </w:t>
      </w:r>
    </w:p>
    <w:p w:rsidR="00BF4484" w:rsidRPr="00CF17ED" w:rsidRDefault="00BF4484" w:rsidP="00BF4484">
      <w:pPr>
        <w:spacing w:after="0" w:line="240" w:lineRule="auto"/>
        <w:jc w:val="center"/>
        <w:rPr>
          <w:rFonts w:ascii="Times New Roman" w:hAnsi="Times New Roman"/>
          <w:b/>
          <w:bCs/>
          <w:sz w:val="26"/>
          <w:szCs w:val="26"/>
        </w:rPr>
      </w:pPr>
      <w:r w:rsidRPr="00CF17ED">
        <w:rPr>
          <w:rFonts w:ascii="Times New Roman" w:hAnsi="Times New Roman"/>
          <w:b/>
          <w:bCs/>
          <w:sz w:val="26"/>
          <w:szCs w:val="26"/>
        </w:rPr>
        <w:t>LOTĒ „AIZPUTE”, „KULDĪGA”, „PRIEKULE”, „SALDUS”, „VENTSPILS”</w:t>
      </w:r>
    </w:p>
    <w:p w:rsidR="00BF4484" w:rsidRPr="00D27F41" w:rsidRDefault="00BF4484" w:rsidP="00BF4484">
      <w:pPr>
        <w:jc w:val="center"/>
        <w:rPr>
          <w:rFonts w:ascii="Times New Roman" w:hAnsi="Times New Roman"/>
          <w:b/>
          <w:sz w:val="24"/>
          <w:szCs w:val="24"/>
        </w:rPr>
      </w:pPr>
      <w:r>
        <w:rPr>
          <w:rFonts w:ascii="Times New Roman" w:hAnsi="Times New Roman"/>
          <w:b/>
          <w:sz w:val="24"/>
          <w:szCs w:val="24"/>
        </w:rPr>
        <w:t xml:space="preserve"> (</w:t>
      </w:r>
      <w:r w:rsidRPr="00D27F41">
        <w:rPr>
          <w:rFonts w:ascii="Times New Roman" w:hAnsi="Times New Roman"/>
          <w:b/>
          <w:sz w:val="24"/>
          <w:szCs w:val="24"/>
        </w:rPr>
        <w:t>Atklāta konk</w:t>
      </w:r>
      <w:r>
        <w:rPr>
          <w:rFonts w:ascii="Times New Roman" w:hAnsi="Times New Roman"/>
          <w:b/>
          <w:sz w:val="24"/>
          <w:szCs w:val="24"/>
        </w:rPr>
        <w:t>ursa identifikācijas Nr. AD 2015/09)</w:t>
      </w:r>
    </w:p>
    <w:p w:rsidR="00BF4484" w:rsidRPr="000E340B" w:rsidRDefault="00BF4484" w:rsidP="00BF4484">
      <w:pPr>
        <w:spacing w:after="0"/>
        <w:rPr>
          <w:rFonts w:ascii="Times New Roman" w:hAnsi="Times New Roman"/>
          <w:b/>
          <w:sz w:val="24"/>
          <w:szCs w:val="24"/>
        </w:rPr>
      </w:pPr>
    </w:p>
    <w:p w:rsidR="00BF4484" w:rsidRPr="000E340B" w:rsidRDefault="00BF4484" w:rsidP="00BF4484">
      <w:pPr>
        <w:spacing w:after="0" w:line="360" w:lineRule="auto"/>
        <w:jc w:val="both"/>
        <w:rPr>
          <w:rFonts w:ascii="Times New Roman" w:hAnsi="Times New Roman"/>
          <w:b/>
          <w:sz w:val="24"/>
          <w:szCs w:val="24"/>
        </w:rPr>
      </w:pPr>
      <w:r w:rsidRPr="000E340B">
        <w:rPr>
          <w:rFonts w:ascii="Times New Roman" w:hAnsi="Times New Roman"/>
          <w:b/>
          <w:sz w:val="24"/>
          <w:szCs w:val="24"/>
        </w:rPr>
        <w:tab/>
      </w:r>
    </w:p>
    <w:p w:rsidR="00BF4484" w:rsidRPr="00CF17ED" w:rsidRDefault="00BF4484" w:rsidP="00BF4484">
      <w:pPr>
        <w:spacing w:after="0" w:line="360" w:lineRule="auto"/>
        <w:ind w:firstLine="567"/>
        <w:jc w:val="both"/>
        <w:rPr>
          <w:rFonts w:ascii="Times New Roman" w:hAnsi="Times New Roman"/>
          <w:sz w:val="24"/>
          <w:szCs w:val="24"/>
        </w:rPr>
      </w:pPr>
      <w:r w:rsidRPr="00CF17ED">
        <w:rPr>
          <w:rFonts w:ascii="Times New Roman" w:hAnsi="Times New Roman"/>
          <w:sz w:val="24"/>
          <w:szCs w:val="24"/>
        </w:rPr>
        <w:t xml:space="preserve">Izdarīt sekojošus grozījumus atklāta konkursa nolikumā </w:t>
      </w:r>
      <w:r w:rsidRPr="00CF17ED">
        <w:rPr>
          <w:rFonts w:ascii="Times New Roman" w:hAnsi="Times New Roman"/>
          <w:i/>
          <w:sz w:val="24"/>
          <w:szCs w:val="24"/>
        </w:rPr>
        <w:t xml:space="preserve">“Par tiesību piešķiršanu sabiedriskā transporta pakalpojumu sniegšanai ar autobusiem reģionālās nozīmes maršrutu tīkla daļā “Kurzeme” lotē “Aizpute”, “Kuldīga”, “Priekule”, “Saldus”, “Ventspils”” </w:t>
      </w:r>
      <w:r w:rsidRPr="00CF17ED">
        <w:rPr>
          <w:rFonts w:ascii="Times New Roman" w:hAnsi="Times New Roman"/>
          <w:sz w:val="24"/>
          <w:szCs w:val="24"/>
        </w:rPr>
        <w:t>(identifikācijas Nr. AD 2015/9):</w:t>
      </w:r>
    </w:p>
    <w:p w:rsidR="00BF4484" w:rsidRPr="000E340B" w:rsidRDefault="00BF4484" w:rsidP="00BF4484">
      <w:pPr>
        <w:pStyle w:val="ListParagraph"/>
        <w:numPr>
          <w:ilvl w:val="0"/>
          <w:numId w:val="1"/>
        </w:numPr>
        <w:spacing w:before="120" w:after="120" w:line="360" w:lineRule="auto"/>
        <w:jc w:val="both"/>
        <w:rPr>
          <w:rFonts w:ascii="Times New Roman" w:hAnsi="Times New Roman"/>
          <w:sz w:val="24"/>
          <w:szCs w:val="24"/>
        </w:rPr>
      </w:pPr>
      <w:r w:rsidRPr="000E340B">
        <w:rPr>
          <w:rFonts w:ascii="Times New Roman" w:hAnsi="Times New Roman"/>
          <w:sz w:val="24"/>
          <w:szCs w:val="24"/>
        </w:rPr>
        <w:t xml:space="preserve">Izteikt atklāta konkursa nolikuma </w:t>
      </w:r>
      <w:r>
        <w:rPr>
          <w:rFonts w:ascii="Times New Roman" w:hAnsi="Times New Roman"/>
          <w:sz w:val="24"/>
          <w:szCs w:val="24"/>
        </w:rPr>
        <w:t>12.1.7</w:t>
      </w:r>
      <w:r w:rsidRPr="000E340B">
        <w:rPr>
          <w:rFonts w:ascii="Times New Roman" w:hAnsi="Times New Roman"/>
          <w:sz w:val="24"/>
          <w:szCs w:val="24"/>
        </w:rPr>
        <w:t>.punktu sekojošā redakcijā:</w:t>
      </w:r>
    </w:p>
    <w:p w:rsidR="00BF4484" w:rsidRPr="00BF4484" w:rsidRDefault="00BF4484" w:rsidP="00BF4484">
      <w:pPr>
        <w:tabs>
          <w:tab w:val="left" w:pos="567"/>
        </w:tabs>
        <w:spacing w:before="120" w:after="120" w:line="240" w:lineRule="auto"/>
        <w:jc w:val="both"/>
        <w:rPr>
          <w:rFonts w:ascii="Times New Roman" w:hAnsi="Times New Roman"/>
          <w:bCs/>
          <w:i/>
          <w:sz w:val="24"/>
          <w:szCs w:val="24"/>
        </w:rPr>
      </w:pPr>
      <w:r w:rsidRPr="00BF4484">
        <w:rPr>
          <w:rFonts w:ascii="Times New Roman" w:hAnsi="Times New Roman"/>
          <w:i/>
          <w:sz w:val="24"/>
          <w:szCs w:val="24"/>
        </w:rPr>
        <w:tab/>
        <w:t xml:space="preserve">„12.1.7.Attiecībā uz Pretendenta saimniecisko un finansiālo stāvokli, kā arī tehniskajām un profesionālajām spējām, Pretendents var balstīties uz citu uzņēmēju iespējām, ja tas ir nepieciešams Iepirkuma līguma izpildei, neatkarīgi no savstarpējo attiecību tiesiskā rakstura. Šajā gadījumā Pretendents pierāda iepirkuma komisijai, ka viņa rīcībā būs nepieciešamie resursi, iesniedzot </w:t>
      </w:r>
      <w:r>
        <w:rPr>
          <w:rFonts w:ascii="Times New Roman" w:hAnsi="Times New Roman"/>
          <w:i/>
          <w:sz w:val="24"/>
          <w:szCs w:val="24"/>
        </w:rPr>
        <w:t xml:space="preserve">uzņēmēju apliecinājumu vai </w:t>
      </w:r>
      <w:r w:rsidRPr="00BF4484">
        <w:rPr>
          <w:rFonts w:ascii="Times New Roman" w:hAnsi="Times New Roman"/>
          <w:i/>
          <w:sz w:val="24"/>
          <w:szCs w:val="24"/>
        </w:rPr>
        <w:t>vienošanos pa</w:t>
      </w:r>
      <w:r>
        <w:rPr>
          <w:rFonts w:ascii="Times New Roman" w:hAnsi="Times New Roman"/>
          <w:i/>
          <w:sz w:val="24"/>
          <w:szCs w:val="24"/>
        </w:rPr>
        <w:t xml:space="preserve">r sadarbību konkrētā </w:t>
      </w:r>
      <w:r w:rsidR="006A2B0A">
        <w:rPr>
          <w:rFonts w:ascii="Times New Roman" w:hAnsi="Times New Roman"/>
          <w:i/>
          <w:sz w:val="24"/>
          <w:szCs w:val="24"/>
        </w:rPr>
        <w:t xml:space="preserve">Iepirkumu </w:t>
      </w:r>
      <w:r>
        <w:rPr>
          <w:rFonts w:ascii="Times New Roman" w:hAnsi="Times New Roman"/>
          <w:i/>
          <w:sz w:val="24"/>
          <w:szCs w:val="24"/>
        </w:rPr>
        <w:t>līguma izpildē.”</w:t>
      </w:r>
    </w:p>
    <w:p w:rsidR="00BF4484" w:rsidRDefault="00BF4484" w:rsidP="00BF4484">
      <w:pPr>
        <w:tabs>
          <w:tab w:val="left" w:pos="709"/>
        </w:tabs>
        <w:spacing w:before="120" w:after="120" w:line="360" w:lineRule="auto"/>
        <w:jc w:val="both"/>
        <w:rPr>
          <w:rFonts w:ascii="Times New Roman" w:hAnsi="Times New Roman"/>
          <w:i/>
          <w:sz w:val="24"/>
          <w:szCs w:val="24"/>
        </w:rPr>
      </w:pPr>
      <w:bookmarkStart w:id="0" w:name="_GoBack"/>
      <w:bookmarkEnd w:id="0"/>
    </w:p>
    <w:p w:rsidR="00BF4484" w:rsidRDefault="00BF4484" w:rsidP="00BF4484">
      <w:pPr>
        <w:pStyle w:val="ListParagraph"/>
        <w:tabs>
          <w:tab w:val="left" w:pos="709"/>
        </w:tabs>
        <w:spacing w:before="120" w:after="120" w:line="240" w:lineRule="auto"/>
        <w:ind w:left="927"/>
        <w:jc w:val="both"/>
        <w:rPr>
          <w:rFonts w:ascii="Times New Roman" w:hAnsi="Times New Roman"/>
          <w:bCs/>
          <w:sz w:val="24"/>
          <w:szCs w:val="24"/>
        </w:rPr>
      </w:pPr>
    </w:p>
    <w:p w:rsidR="00BF4484" w:rsidRPr="000E340B" w:rsidRDefault="00BF4484" w:rsidP="00BF4484">
      <w:pPr>
        <w:pStyle w:val="ListParagraph"/>
        <w:tabs>
          <w:tab w:val="left" w:pos="709"/>
        </w:tabs>
        <w:spacing w:before="120" w:after="120" w:line="240" w:lineRule="auto"/>
        <w:ind w:left="927"/>
        <w:jc w:val="both"/>
        <w:rPr>
          <w:rFonts w:ascii="Times New Roman" w:hAnsi="Times New Roman"/>
          <w:bCs/>
          <w:sz w:val="24"/>
          <w:szCs w:val="24"/>
        </w:rPr>
      </w:pPr>
    </w:p>
    <w:p w:rsidR="00BF4484" w:rsidRDefault="00BF4484" w:rsidP="00BF4484">
      <w:pPr>
        <w:spacing w:after="0"/>
        <w:jc w:val="both"/>
        <w:rPr>
          <w:rFonts w:ascii="Times New Roman" w:hAnsi="Times New Roman"/>
          <w:sz w:val="28"/>
          <w:szCs w:val="28"/>
        </w:rPr>
      </w:pPr>
    </w:p>
    <w:p w:rsidR="00BF4484" w:rsidRDefault="00BF4484" w:rsidP="00BF4484">
      <w:pPr>
        <w:spacing w:after="0"/>
        <w:jc w:val="both"/>
        <w:rPr>
          <w:rFonts w:ascii="Times New Roman" w:hAnsi="Times New Roman"/>
          <w:sz w:val="28"/>
          <w:szCs w:val="28"/>
        </w:rPr>
      </w:pPr>
    </w:p>
    <w:p w:rsidR="00BF4484" w:rsidRDefault="00BF4484" w:rsidP="00BF4484">
      <w:r w:rsidRPr="00D27F41">
        <w:rPr>
          <w:rFonts w:ascii="Times New Roman" w:hAnsi="Times New Roman"/>
          <w:sz w:val="24"/>
          <w:szCs w:val="24"/>
        </w:rPr>
        <w:tab/>
        <w:t>Komisijas priekšsēdētājs</w:t>
      </w:r>
      <w:r w:rsidRPr="00D27F41">
        <w:rPr>
          <w:rFonts w:ascii="Times New Roman" w:hAnsi="Times New Roman"/>
          <w:sz w:val="24"/>
          <w:szCs w:val="24"/>
        </w:rPr>
        <w:tab/>
      </w:r>
      <w:r w:rsidRPr="00D27F41">
        <w:rPr>
          <w:rFonts w:ascii="Times New Roman" w:hAnsi="Times New Roman"/>
          <w:sz w:val="24"/>
          <w:szCs w:val="24"/>
        </w:rPr>
        <w:tab/>
      </w:r>
      <w:r w:rsidRPr="00D27F41">
        <w:rPr>
          <w:rFonts w:ascii="Times New Roman" w:hAnsi="Times New Roman"/>
          <w:sz w:val="24"/>
          <w:szCs w:val="24"/>
        </w:rPr>
        <w:tab/>
      </w:r>
      <w:r w:rsidRPr="00D27F41">
        <w:rPr>
          <w:rFonts w:ascii="Times New Roman" w:hAnsi="Times New Roman"/>
          <w:sz w:val="24"/>
          <w:szCs w:val="24"/>
        </w:rPr>
        <w:tab/>
      </w:r>
      <w:r w:rsidRPr="00D27F41">
        <w:rPr>
          <w:rFonts w:ascii="Times New Roman" w:hAnsi="Times New Roman"/>
          <w:sz w:val="24"/>
          <w:szCs w:val="24"/>
        </w:rPr>
        <w:tab/>
      </w:r>
      <w:r>
        <w:rPr>
          <w:rFonts w:ascii="Times New Roman" w:hAnsi="Times New Roman"/>
          <w:sz w:val="24"/>
          <w:szCs w:val="24"/>
        </w:rPr>
        <w:tab/>
      </w:r>
      <w:r w:rsidRPr="00D27F41">
        <w:rPr>
          <w:rFonts w:ascii="Times New Roman" w:hAnsi="Times New Roman"/>
          <w:sz w:val="24"/>
          <w:szCs w:val="24"/>
        </w:rPr>
        <w:tab/>
        <w:t>M.Jaunups</w:t>
      </w:r>
      <w:r w:rsidRPr="00D27F41">
        <w:rPr>
          <w:rFonts w:ascii="Times New Roman" w:hAnsi="Times New Roman"/>
          <w:sz w:val="24"/>
          <w:szCs w:val="24"/>
        </w:rPr>
        <w:tab/>
      </w:r>
    </w:p>
    <w:p w:rsidR="00536CCE" w:rsidRDefault="00536CCE"/>
    <w:sectPr w:rsidR="00536CCE" w:rsidSect="005110C5">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A2B0A">
      <w:pPr>
        <w:spacing w:after="0" w:line="240" w:lineRule="auto"/>
      </w:pPr>
      <w:r>
        <w:separator/>
      </w:r>
    </w:p>
  </w:endnote>
  <w:endnote w:type="continuationSeparator" w:id="0">
    <w:p w:rsidR="00000000" w:rsidRDefault="006A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A2B0A">
      <w:pPr>
        <w:spacing w:after="0" w:line="240" w:lineRule="auto"/>
      </w:pPr>
      <w:r>
        <w:separator/>
      </w:r>
    </w:p>
  </w:footnote>
  <w:footnote w:type="continuationSeparator" w:id="0">
    <w:p w:rsidR="00000000" w:rsidRDefault="006A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770706"/>
      <w:docPartObj>
        <w:docPartGallery w:val="Page Numbers (Top of Page)"/>
        <w:docPartUnique/>
      </w:docPartObj>
    </w:sdtPr>
    <w:sdtEndPr>
      <w:rPr>
        <w:noProof/>
      </w:rPr>
    </w:sdtEndPr>
    <w:sdtContent>
      <w:p w:rsidR="005110C5" w:rsidRDefault="002906C0">
        <w:pPr>
          <w:pStyle w:val="Header"/>
          <w:jc w:val="center"/>
        </w:pPr>
        <w:r>
          <w:fldChar w:fldCharType="begin"/>
        </w:r>
        <w:r>
          <w:instrText xml:space="preserve"> PAGE   \* MERGEFORMAT </w:instrText>
        </w:r>
        <w:r>
          <w:fldChar w:fldCharType="separate"/>
        </w:r>
        <w:r w:rsidR="00BF4484">
          <w:rPr>
            <w:noProof/>
          </w:rPr>
          <w:t>2</w:t>
        </w:r>
        <w:r>
          <w:rPr>
            <w:noProof/>
          </w:rPr>
          <w:fldChar w:fldCharType="end"/>
        </w:r>
      </w:p>
    </w:sdtContent>
  </w:sdt>
  <w:p w:rsidR="005110C5" w:rsidRDefault="006A2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7F1"/>
    <w:multiLevelType w:val="hybridMultilevel"/>
    <w:tmpl w:val="D6949686"/>
    <w:lvl w:ilvl="0" w:tplc="686A10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nsid w:val="0C4856FB"/>
    <w:multiLevelType w:val="multilevel"/>
    <w:tmpl w:val="D5CEE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84"/>
    <w:rsid w:val="002906C0"/>
    <w:rsid w:val="00536CCE"/>
    <w:rsid w:val="006A2B0A"/>
    <w:rsid w:val="00A4477D"/>
    <w:rsid w:val="00BF44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F31EF-32A6-49F2-8F33-BBE9792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4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484"/>
    <w:pPr>
      <w:ind w:left="720"/>
      <w:contextualSpacing/>
    </w:pPr>
  </w:style>
  <w:style w:type="paragraph" w:styleId="Header">
    <w:name w:val="header"/>
    <w:basedOn w:val="Normal"/>
    <w:link w:val="HeaderChar"/>
    <w:uiPriority w:val="99"/>
    <w:unhideWhenUsed/>
    <w:rsid w:val="00BF44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44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794</Words>
  <Characters>454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Ļeonova</dc:creator>
  <cp:keywords/>
  <dc:description/>
  <cp:lastModifiedBy>Vizma Ļeonova</cp:lastModifiedBy>
  <cp:revision>2</cp:revision>
  <dcterms:created xsi:type="dcterms:W3CDTF">2015-12-17T08:59:00Z</dcterms:created>
  <dcterms:modified xsi:type="dcterms:W3CDTF">2015-12-17T09:58:00Z</dcterms:modified>
</cp:coreProperties>
</file>